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20ECA" w14:textId="5A2F6E25" w:rsidR="00D615D8" w:rsidRDefault="00F102BB" w:rsidP="00D615D8">
      <w:pPr>
        <w:spacing w:before="375" w:after="225" w:line="375" w:lineRule="atLeast"/>
        <w:jc w:val="center"/>
        <w:textAlignment w:val="baseline"/>
        <w:outlineLvl w:val="1"/>
        <w:rPr>
          <w:rFonts w:ascii="&amp;quot" w:eastAsia="Times New Roman" w:hAnsi="&amp;quot" w:cs="Times New Roman"/>
          <w:bCs/>
          <w:color w:val="111111"/>
          <w:sz w:val="24"/>
          <w:szCs w:val="24"/>
        </w:rPr>
      </w:pPr>
      <w:r>
        <w:object w:dxaOrig="10550" w:dyaOrig="4773" w14:anchorId="5347AC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25pt;height:198.75pt" o:ole="">
            <v:imagedata r:id="rId6" o:title=""/>
          </v:shape>
          <o:OLEObject Type="Embed" ProgID="CorelDraw.Graphic.20" ShapeID="_x0000_i1025" DrawAspect="Content" ObjectID="_1729785048" r:id="rId7"/>
        </w:object>
      </w:r>
    </w:p>
    <w:p w14:paraId="2540807D" w14:textId="63467211" w:rsidR="00D615D8" w:rsidRDefault="006F3980" w:rsidP="00D615D8">
      <w:pPr>
        <w:spacing w:before="375" w:after="225" w:line="375" w:lineRule="atLeast"/>
        <w:jc w:val="center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24"/>
          <w:szCs w:val="24"/>
        </w:rPr>
      </w:pPr>
      <w:r>
        <w:rPr>
          <w:rFonts w:ascii="&amp;quot" w:eastAsia="Times New Roman" w:hAnsi="&amp;quot" w:cs="Times New Roman"/>
          <w:bCs/>
          <w:color w:val="111111"/>
          <w:sz w:val="24"/>
          <w:szCs w:val="24"/>
        </w:rPr>
        <w:t>ПО «</w:t>
      </w:r>
      <w:proofErr w:type="spellStart"/>
      <w:r>
        <w:rPr>
          <w:rFonts w:ascii="&amp;quot" w:eastAsia="Times New Roman" w:hAnsi="&amp;quot" w:cs="Times New Roman"/>
          <w:bCs/>
          <w:color w:val="111111"/>
          <w:sz w:val="24"/>
          <w:szCs w:val="24"/>
        </w:rPr>
        <w:t>ИжКомпозит</w:t>
      </w:r>
      <w:proofErr w:type="spellEnd"/>
      <w:r>
        <w:rPr>
          <w:rFonts w:ascii="&amp;quot" w:eastAsia="Times New Roman" w:hAnsi="&amp;quot" w:cs="Times New Roman"/>
          <w:bCs/>
          <w:color w:val="111111"/>
          <w:sz w:val="24"/>
          <w:szCs w:val="24"/>
        </w:rPr>
        <w:t>»</w:t>
      </w:r>
    </w:p>
    <w:p w14:paraId="368DF302" w14:textId="77777777" w:rsidR="00D615D8" w:rsidRPr="00D615D8" w:rsidRDefault="00D615D8" w:rsidP="00D615D8">
      <w:pPr>
        <w:spacing w:before="375" w:after="225" w:line="375" w:lineRule="atLeast"/>
        <w:jc w:val="center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24"/>
          <w:szCs w:val="24"/>
        </w:rPr>
      </w:pPr>
      <w:r w:rsidRPr="00D615D8">
        <w:rPr>
          <w:rFonts w:ascii="&amp;quot" w:eastAsia="Times New Roman" w:hAnsi="&amp;quot" w:cs="Times New Roman"/>
          <w:bCs/>
          <w:color w:val="111111"/>
          <w:sz w:val="24"/>
          <w:szCs w:val="24"/>
        </w:rPr>
        <w:t>г. Ижевск</w:t>
      </w:r>
    </w:p>
    <w:p w14:paraId="7EB06505" w14:textId="77777777" w:rsidR="00D615D8" w:rsidRPr="00A729A7" w:rsidRDefault="00D615D8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50207417" w14:textId="77777777" w:rsidR="00D615D8" w:rsidRPr="00A729A7" w:rsidRDefault="00D615D8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0D2AF9CD" w14:textId="045050D4" w:rsidR="00D615D8" w:rsidRDefault="00AD0EBC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48"/>
          <w:szCs w:val="48"/>
        </w:rPr>
      </w:pPr>
      <w:r>
        <w:rPr>
          <w:rFonts w:ascii="&amp;quot" w:eastAsia="Times New Roman" w:hAnsi="&amp;quot" w:cs="Times New Roman"/>
          <w:b/>
          <w:bCs/>
          <w:color w:val="111111"/>
          <w:sz w:val="48"/>
          <w:szCs w:val="48"/>
        </w:rPr>
        <w:t xml:space="preserve">      </w:t>
      </w:r>
      <w:r w:rsidR="00D615D8">
        <w:rPr>
          <w:rFonts w:ascii="&amp;quot" w:eastAsia="Times New Roman" w:hAnsi="&amp;quot" w:cs="Times New Roman"/>
          <w:b/>
          <w:bCs/>
          <w:color w:val="111111"/>
          <w:sz w:val="48"/>
          <w:szCs w:val="48"/>
        </w:rPr>
        <w:t>ИНСТРУКЦИЯ ПО ЭКСПЛУАТАЦИИ</w:t>
      </w:r>
    </w:p>
    <w:p w14:paraId="44BDE811" w14:textId="3162EC38" w:rsidR="00D615D8" w:rsidRPr="006F3980" w:rsidRDefault="00D615D8" w:rsidP="00D615D8">
      <w:pPr>
        <w:spacing w:before="375" w:after="225" w:line="375" w:lineRule="atLeast"/>
        <w:jc w:val="center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28"/>
          <w:szCs w:val="28"/>
          <w:vertAlign w:val="superscript"/>
        </w:rPr>
      </w:pPr>
      <w:r>
        <w:rPr>
          <w:rFonts w:ascii="&amp;quot" w:eastAsia="Times New Roman" w:hAnsi="&amp;quot" w:cs="Times New Roman"/>
          <w:b/>
          <w:bCs/>
          <w:color w:val="111111"/>
          <w:sz w:val="28"/>
          <w:szCs w:val="28"/>
        </w:rPr>
        <w:t xml:space="preserve">САНЕЙ ДЛЯ СНЕГОХОДА </w:t>
      </w:r>
      <w:r>
        <w:rPr>
          <w:rFonts w:ascii="&amp;quot" w:eastAsia="Times New Roman" w:hAnsi="&amp;quot" w:cs="Times New Roman"/>
          <w:b/>
          <w:bCs/>
          <w:color w:val="111111"/>
          <w:sz w:val="28"/>
          <w:szCs w:val="28"/>
          <w:lang w:val="en-US"/>
        </w:rPr>
        <w:t>SNOWCRUISER</w:t>
      </w:r>
      <w:r w:rsidR="00F102BB" w:rsidRPr="00F102BB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  <w:vertAlign w:val="superscript"/>
        </w:rPr>
        <w:t>®</w:t>
      </w:r>
    </w:p>
    <w:p w14:paraId="447CAFAA" w14:textId="77777777" w:rsidR="00D615D8" w:rsidRPr="00D615D8" w:rsidRDefault="00D615D8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7E6BDE47" w14:textId="77777777" w:rsidR="00D615D8" w:rsidRPr="00D615D8" w:rsidRDefault="00D615D8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0B3B3B9D" w14:textId="68A160F9" w:rsidR="00D615D8" w:rsidRDefault="00D615D8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12122101" w14:textId="5C88D018" w:rsidR="00F102BB" w:rsidRDefault="00F102BB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0B12338E" w14:textId="77777777" w:rsidR="00F102BB" w:rsidRPr="00D615D8" w:rsidRDefault="00F102BB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7A6AA636" w14:textId="2092E931" w:rsidR="00D615D8" w:rsidRDefault="00D615D8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3F08CFAC" w14:textId="77777777" w:rsidR="006F3980" w:rsidRPr="00D615D8" w:rsidRDefault="006F3980" w:rsidP="00B0205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</w:p>
    <w:p w14:paraId="68775DF3" w14:textId="77777777" w:rsidR="00B02058" w:rsidRPr="00167085" w:rsidRDefault="00B02058" w:rsidP="00D615D8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  <w:r w:rsidRPr="00167085"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  <w:lastRenderedPageBreak/>
        <w:t>Введение</w:t>
      </w:r>
    </w:p>
    <w:p w14:paraId="465C28B1" w14:textId="1839863F" w:rsidR="00B02058" w:rsidRPr="00B02058" w:rsidRDefault="00B02058" w:rsidP="00B02058">
      <w:pPr>
        <w:spacing w:after="0" w:line="300" w:lineRule="atLeast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  <w:r>
        <w:rPr>
          <w:rFonts w:ascii="&amp;quot" w:eastAsia="Times New Roman" w:hAnsi="&amp;quot" w:cs="Times New Roman"/>
          <w:color w:val="111111"/>
          <w:sz w:val="21"/>
          <w:szCs w:val="21"/>
        </w:rPr>
        <w:t xml:space="preserve">Сани для снегохода </w:t>
      </w:r>
      <w:r>
        <w:rPr>
          <w:rFonts w:ascii="&amp;quot" w:eastAsia="Times New Roman" w:hAnsi="&amp;quot" w:cs="Times New Roman"/>
          <w:color w:val="111111"/>
          <w:sz w:val="21"/>
          <w:szCs w:val="21"/>
          <w:lang w:val="en-US"/>
        </w:rPr>
        <w:t>Snowcruiser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изготовлен</w:t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 xml:space="preserve">ы 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>в соответствии с СП 2.1.7.1322-03 "Гигиенические требования к размещению и обезвреживанию отходов производства и потребления", СанПиН 2.2.4.548-96 "Гигиенические требования к микроклимату производственных помещений", СП 2.2.2.1327-03 "Гигиенические требования к организации технологических процессов, производственному оборудованию и рабочему инструменту", РТМ 27-72-15-82, СНиП 23-05-95, СН 2.2.4/2.1.8.562-96, ГН 2.2.5.1313-03 "Предельно допустимые концентрации (ПДК) вредных веществ в воздухе рабочей зоны", ГН 2.1.6.1338-03, СанПиН 2.1.7.1322-03..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br/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>Сани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предназначен</w:t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>ы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для перевозки различных грузов.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br/>
        <w:t xml:space="preserve">Масса </w:t>
      </w:r>
      <w:r w:rsidR="00953429">
        <w:rPr>
          <w:rFonts w:ascii="&amp;quot" w:eastAsia="Times New Roman" w:hAnsi="&amp;quot" w:cs="Times New Roman"/>
          <w:color w:val="111111"/>
          <w:sz w:val="21"/>
          <w:szCs w:val="21"/>
        </w:rPr>
        <w:t>саней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>, предназначенн</w:t>
      </w:r>
      <w:r w:rsidR="00953429">
        <w:rPr>
          <w:rFonts w:ascii="&amp;quot" w:eastAsia="Times New Roman" w:hAnsi="&amp;quot" w:cs="Times New Roman"/>
          <w:color w:val="111111"/>
          <w:sz w:val="21"/>
          <w:szCs w:val="21"/>
        </w:rPr>
        <w:t>ых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для буксировки, не должна превышать технически допустимой массы, установленной изготовителем </w:t>
      </w:r>
      <w:r w:rsidR="00953429">
        <w:rPr>
          <w:rFonts w:ascii="&amp;quot" w:eastAsia="Times New Roman" w:hAnsi="&amp;quot" w:cs="Times New Roman"/>
          <w:color w:val="111111"/>
          <w:sz w:val="21"/>
          <w:szCs w:val="21"/>
        </w:rPr>
        <w:t>снегохода</w:t>
      </w:r>
      <w:r w:rsidR="00A729A7">
        <w:rPr>
          <w:rFonts w:ascii="&amp;quot" w:eastAsia="Times New Roman" w:hAnsi="&amp;quot" w:cs="Times New Roman"/>
          <w:color w:val="111111"/>
          <w:sz w:val="21"/>
          <w:szCs w:val="21"/>
        </w:rPr>
        <w:t>.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br/>
      </w:r>
      <w:r w:rsidRPr="00B02058">
        <w:rPr>
          <w:rFonts w:ascii="&amp;quot" w:eastAsia="Times New Roman" w:hAnsi="&amp;quot" w:cs="Times New Roman"/>
          <w:b/>
          <w:bCs/>
          <w:color w:val="111111"/>
          <w:sz w:val="21"/>
        </w:rPr>
        <w:t>Для буксировки</w:t>
      </w:r>
      <w:r w:rsidR="00953429">
        <w:rPr>
          <w:rFonts w:ascii="&amp;quot" w:eastAsia="Times New Roman" w:hAnsi="&amp;quot" w:cs="Times New Roman"/>
          <w:b/>
          <w:bCs/>
          <w:color w:val="111111"/>
          <w:sz w:val="21"/>
        </w:rPr>
        <w:t xml:space="preserve"> саней</w:t>
      </w:r>
      <w:r w:rsidR="00AD0EBC">
        <w:rPr>
          <w:rFonts w:ascii="&amp;quot" w:eastAsia="Times New Roman" w:hAnsi="&amp;quot" w:cs="Times New Roman"/>
          <w:b/>
          <w:bCs/>
          <w:color w:val="111111"/>
          <w:sz w:val="21"/>
        </w:rPr>
        <w:t xml:space="preserve"> </w:t>
      </w:r>
      <w:r w:rsidR="00953429">
        <w:rPr>
          <w:rFonts w:ascii="&amp;quot" w:eastAsia="Times New Roman" w:hAnsi="&amp;quot" w:cs="Times New Roman"/>
          <w:b/>
          <w:bCs/>
          <w:color w:val="111111"/>
          <w:sz w:val="21"/>
        </w:rPr>
        <w:t>снегоход</w:t>
      </w:r>
      <w:r w:rsidRPr="00B02058">
        <w:rPr>
          <w:rFonts w:ascii="&amp;quot" w:eastAsia="Times New Roman" w:hAnsi="&amp;quot" w:cs="Times New Roman"/>
          <w:b/>
          <w:bCs/>
          <w:color w:val="111111"/>
          <w:sz w:val="21"/>
        </w:rPr>
        <w:t xml:space="preserve"> должен быть оборудован:</w:t>
      </w:r>
    </w:p>
    <w:p w14:paraId="5891D9FA" w14:textId="77777777" w:rsidR="00B02058" w:rsidRPr="00B02058" w:rsidRDefault="00B02058" w:rsidP="00B02058">
      <w:pPr>
        <w:numPr>
          <w:ilvl w:val="0"/>
          <w:numId w:val="1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Сцепным устройством шарового типа, соответствующим модели тягача и имеющим сертификат соответствия, полученный в установленном порядке. Размеры и расположение тягово-сцепного устройства должны соответствовать требованиям </w:t>
      </w:r>
      <w:proofErr w:type="spellStart"/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>ТРоБКТС</w:t>
      </w:r>
      <w:proofErr w:type="spellEnd"/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>.</w:t>
      </w:r>
    </w:p>
    <w:p w14:paraId="6E643731" w14:textId="77777777" w:rsidR="00B02058" w:rsidRPr="00B02058" w:rsidRDefault="00B02058" w:rsidP="00B02058">
      <w:pPr>
        <w:numPr>
          <w:ilvl w:val="0"/>
          <w:numId w:val="1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>Элементами надежного крепления предохранительных цепей.</w:t>
      </w:r>
    </w:p>
    <w:p w14:paraId="15A637CF" w14:textId="77777777" w:rsidR="00B02058" w:rsidRPr="00B02058" w:rsidRDefault="00B02058" w:rsidP="00B02058">
      <w:pPr>
        <w:numPr>
          <w:ilvl w:val="0"/>
          <w:numId w:val="1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Розеткой для подключения электрооборудования </w:t>
      </w:r>
      <w:r w:rsidR="00953429">
        <w:rPr>
          <w:rFonts w:ascii="&amp;quot" w:eastAsia="Times New Roman" w:hAnsi="&amp;quot" w:cs="Times New Roman"/>
          <w:color w:val="111111"/>
          <w:sz w:val="21"/>
          <w:szCs w:val="21"/>
        </w:rPr>
        <w:t>саней</w:t>
      </w:r>
      <w:r w:rsidRPr="00B02058">
        <w:rPr>
          <w:rFonts w:ascii="&amp;quot" w:eastAsia="Times New Roman" w:hAnsi="&amp;quot" w:cs="Times New Roman"/>
          <w:color w:val="111111"/>
          <w:sz w:val="21"/>
          <w:szCs w:val="21"/>
        </w:rPr>
        <w:t>.</w:t>
      </w:r>
    </w:p>
    <w:p w14:paraId="24B7ADFB" w14:textId="6A003CF5" w:rsidR="00B02058" w:rsidRDefault="00953429" w:rsidP="00B02058">
      <w:pPr>
        <w:spacing w:after="180" w:line="300" w:lineRule="atLeast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  <w:r>
        <w:rPr>
          <w:rFonts w:ascii="&amp;quot" w:eastAsia="Times New Roman" w:hAnsi="&amp;quot" w:cs="Times New Roman"/>
          <w:color w:val="111111"/>
          <w:sz w:val="21"/>
          <w:szCs w:val="21"/>
        </w:rPr>
        <w:t>Сани</w:t>
      </w:r>
      <w:r w:rsidR="00B02058"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изготовлен</w:t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>ы</w:t>
      </w:r>
      <w:r w:rsidR="00B02058"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в исполнении У1 по ГОСТ 15150-69 и рассчитан на эксплуатацию при температурах окружающего воздуха от минус 40°С до плюс 40°С, при относительной влажности до 80% при плюс 20°С и скорости ветра до 15 м/с. Конструкция </w:t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>саней</w:t>
      </w:r>
      <w:r w:rsidR="00B02058"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допускает его безгаражное хранение</w:t>
      </w:r>
      <w:r w:rsidR="00A729A7">
        <w:rPr>
          <w:rFonts w:ascii="&amp;quot" w:eastAsia="Times New Roman" w:hAnsi="&amp;quot" w:cs="Times New Roman"/>
          <w:color w:val="111111"/>
          <w:sz w:val="21"/>
          <w:szCs w:val="21"/>
        </w:rPr>
        <w:t>, при условии установленного на санях стояночного тента</w:t>
      </w:r>
      <w:r w:rsidR="00B02058" w:rsidRPr="00B02058">
        <w:rPr>
          <w:rFonts w:ascii="&amp;quot" w:eastAsia="Times New Roman" w:hAnsi="&amp;quot" w:cs="Times New Roman"/>
          <w:color w:val="111111"/>
          <w:sz w:val="21"/>
          <w:szCs w:val="21"/>
        </w:rPr>
        <w:t>.</w:t>
      </w:r>
      <w:r w:rsidR="00AD0EBC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Желательно исключить попадания прямых солнечных лучей.</w:t>
      </w:r>
      <w:r w:rsidR="00B02058" w:rsidRPr="00B02058">
        <w:rPr>
          <w:rFonts w:ascii="&amp;quot" w:eastAsia="Times New Roman" w:hAnsi="&amp;quot" w:cs="Times New Roman"/>
          <w:color w:val="111111"/>
          <w:sz w:val="21"/>
          <w:szCs w:val="21"/>
        </w:rPr>
        <w:br/>
        <w:t xml:space="preserve">Изготовитель постоянно ведет работу по совершенствованию </w:t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>саней</w:t>
      </w:r>
      <w:r w:rsidR="00B02058"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, поэтому некоторые изменения компонентов </w:t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>саней</w:t>
      </w:r>
      <w:r w:rsidR="00B02058" w:rsidRPr="00B02058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могут быть не отражены в настоящем руководстве.</w:t>
      </w:r>
    </w:p>
    <w:p w14:paraId="359A4F59" w14:textId="77777777" w:rsidR="00953429" w:rsidRPr="00953429" w:rsidRDefault="00953429" w:rsidP="00953429">
      <w:pPr>
        <w:spacing w:before="375" w:after="225" w:line="375" w:lineRule="atLeast"/>
        <w:textAlignment w:val="baseline"/>
        <w:outlineLvl w:val="1"/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</w:pPr>
      <w:r w:rsidRPr="00953429"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  <w:t>Требования безопасности и предупреждения</w:t>
      </w:r>
      <w:r w:rsidR="002A4DFC">
        <w:rPr>
          <w:rFonts w:ascii="&amp;quot" w:eastAsia="Times New Roman" w:hAnsi="&amp;quot" w:cs="Times New Roman"/>
          <w:b/>
          <w:bCs/>
          <w:color w:val="111111"/>
          <w:sz w:val="38"/>
          <w:szCs w:val="38"/>
        </w:rPr>
        <w:t>:</w:t>
      </w:r>
    </w:p>
    <w:p w14:paraId="7BE2E903" w14:textId="77777777" w:rsidR="00953429" w:rsidRPr="00A729A7" w:rsidRDefault="00953429" w:rsidP="00953429">
      <w:pPr>
        <w:spacing w:after="180" w:line="300" w:lineRule="atLeast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При эксплуатации саней запрещается:</w:t>
      </w:r>
    </w:p>
    <w:p w14:paraId="4B121692" w14:textId="7EBF6FE5" w:rsidR="00953429" w:rsidRPr="00A729A7" w:rsidRDefault="00953429" w:rsidP="00953429">
      <w:pPr>
        <w:numPr>
          <w:ilvl w:val="0"/>
          <w:numId w:val="2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A729A7">
        <w:rPr>
          <w:rFonts w:ascii="&amp;quot" w:eastAsia="Times New Roman" w:hAnsi="&amp;quot" w:cs="Times New Roman" w:hint="eastAsia"/>
          <w:b/>
          <w:color w:val="111111"/>
          <w:sz w:val="28"/>
          <w:szCs w:val="28"/>
        </w:rPr>
        <w:t>Д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вижение </w:t>
      </w:r>
      <w:r w:rsidR="00236949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по дорогам общего </w:t>
      </w:r>
      <w:r w:rsidR="006F3980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пользования, автомагистралям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и </w:t>
      </w:r>
      <w:r w:rsidR="006F3980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всем дорогам,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запрещенным для проезда снегоходов.</w:t>
      </w:r>
    </w:p>
    <w:p w14:paraId="0FF8A9E5" w14:textId="77777777" w:rsidR="00953429" w:rsidRPr="00A729A7" w:rsidRDefault="00953429" w:rsidP="00953429">
      <w:pPr>
        <w:numPr>
          <w:ilvl w:val="0"/>
          <w:numId w:val="2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движение 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сцепки снегоход - сани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со скоростью более </w:t>
      </w:r>
      <w:r w:rsidR="00236949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3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0 км/ч 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по лесополосе и 50 км/ч по хорошо </w:t>
      </w:r>
      <w:r w:rsidR="00E30175" w:rsidRPr="00A729A7">
        <w:rPr>
          <w:rFonts w:ascii="&amp;quot" w:eastAsia="Times New Roman" w:hAnsi="&amp;quot" w:cs="Times New Roman" w:hint="eastAsia"/>
          <w:b/>
          <w:color w:val="111111"/>
          <w:sz w:val="28"/>
          <w:szCs w:val="28"/>
        </w:rPr>
        <w:t>исследованной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трассе на открытой местности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;</w:t>
      </w:r>
    </w:p>
    <w:p w14:paraId="519A7B46" w14:textId="77777777" w:rsidR="00953429" w:rsidRPr="00A729A7" w:rsidRDefault="00953429" w:rsidP="00953429">
      <w:pPr>
        <w:numPr>
          <w:ilvl w:val="0"/>
          <w:numId w:val="2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движение 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сцепки снегоход - сани 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без подключения электрооборудования 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саней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к 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снегоходу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;</w:t>
      </w:r>
    </w:p>
    <w:p w14:paraId="2E781867" w14:textId="0B67166E" w:rsidR="00953429" w:rsidRPr="00A729A7" w:rsidRDefault="00953429" w:rsidP="00953429">
      <w:pPr>
        <w:numPr>
          <w:ilvl w:val="0"/>
          <w:numId w:val="2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движение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сцепки снегоход - сани 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без надежного крепления предохранительных цепей на </w:t>
      </w:r>
      <w:r w:rsidR="00E30175"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снегоходе</w:t>
      </w:r>
      <w:r w:rsidRPr="00A729A7">
        <w:rPr>
          <w:rFonts w:ascii="&amp;quot" w:eastAsia="Times New Roman" w:hAnsi="&amp;quot" w:cs="Times New Roman"/>
          <w:b/>
          <w:color w:val="111111"/>
          <w:sz w:val="28"/>
          <w:szCs w:val="28"/>
        </w:rPr>
        <w:t>.</w:t>
      </w:r>
      <w:r w:rsidR="00897775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</w:t>
      </w:r>
      <w:r w:rsidR="00897775" w:rsidRPr="00897775">
        <w:rPr>
          <w:rFonts w:ascii="&amp;quot" w:eastAsia="Times New Roman" w:hAnsi="&amp;quot" w:cs="Times New Roman"/>
          <w:bCs/>
          <w:color w:val="111111"/>
          <w:sz w:val="28"/>
          <w:szCs w:val="28"/>
        </w:rPr>
        <w:t>(</w:t>
      </w:r>
      <w:r w:rsidR="00897775">
        <w:rPr>
          <w:rFonts w:ascii="&amp;quot" w:eastAsia="Times New Roman" w:hAnsi="&amp;quot" w:cs="Times New Roman"/>
          <w:bCs/>
          <w:color w:val="111111"/>
          <w:sz w:val="28"/>
          <w:szCs w:val="28"/>
        </w:rPr>
        <w:t>не входят в состав поставки</w:t>
      </w:r>
      <w:r w:rsidR="00897775" w:rsidRPr="00897775">
        <w:rPr>
          <w:rFonts w:ascii="&amp;quot" w:eastAsia="Times New Roman" w:hAnsi="&amp;quot" w:cs="Times New Roman"/>
          <w:bCs/>
          <w:color w:val="111111"/>
          <w:sz w:val="28"/>
          <w:szCs w:val="28"/>
        </w:rPr>
        <w:t>)</w:t>
      </w:r>
    </w:p>
    <w:p w14:paraId="504CF771" w14:textId="77777777" w:rsidR="00953429" w:rsidRPr="00953429" w:rsidRDefault="00953429" w:rsidP="00953429">
      <w:pPr>
        <w:pBdr>
          <w:left w:val="single" w:sz="6" w:space="14" w:color="C0C0C0"/>
        </w:pBdr>
        <w:spacing w:after="150" w:line="360" w:lineRule="atLeast"/>
        <w:textAlignment w:val="baseline"/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</w:pPr>
      <w:r w:rsidRPr="00953429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 xml:space="preserve">При этом корпус сцепной головки, детали её крепления к дышлу </w:t>
      </w:r>
      <w:r w:rsidR="00E30175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>саней</w:t>
      </w:r>
      <w:r w:rsidRPr="00953429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 xml:space="preserve"> или шаровой наконечник сцепного устройства </w:t>
      </w:r>
      <w:r w:rsidR="00E30175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>снегохода</w:t>
      </w:r>
      <w:r w:rsidRPr="00953429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 xml:space="preserve"> и детали его крепления к сцепному устройству не должны использоваться для крепления предохранительных цепей. Крепление предохранительных цепей на </w:t>
      </w:r>
      <w:r w:rsidR="00E30175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>снегоходе</w:t>
      </w:r>
      <w:r w:rsidRPr="00953429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 xml:space="preserve"> производится водителем </w:t>
      </w:r>
      <w:r w:rsidR="00E30175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>снегохода</w:t>
      </w:r>
      <w:r w:rsidRPr="00953429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 xml:space="preserve"> в соответствии с документацией на </w:t>
      </w:r>
      <w:r w:rsidR="00E30175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>снегоход</w:t>
      </w:r>
      <w:r w:rsidRPr="00953429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 xml:space="preserve"> или тягово-сцепное устройство. При креплении необходимо обеспечить, чтобы в случае аварийного разрыва главного сцепного устройства предохранительные цепи не позволяли дышлу касаться земли и обеспечивали некоторое остаточное управление </w:t>
      </w:r>
      <w:r w:rsidR="00E30175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>санями</w:t>
      </w:r>
      <w:r w:rsidRPr="00953429">
        <w:rPr>
          <w:rFonts w:ascii="Georgia" w:eastAsia="Times New Roman" w:hAnsi="Georgia" w:cs="Times New Roman"/>
          <w:i/>
          <w:iCs/>
          <w:color w:val="111111"/>
          <w:sz w:val="27"/>
          <w:szCs w:val="27"/>
        </w:rPr>
        <w:t>;</w:t>
      </w:r>
    </w:p>
    <w:p w14:paraId="33BD8397" w14:textId="77777777" w:rsidR="00953429" w:rsidRPr="0086109A" w:rsidRDefault="00953429" w:rsidP="00953429">
      <w:pPr>
        <w:numPr>
          <w:ilvl w:val="0"/>
          <w:numId w:val="3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lastRenderedPageBreak/>
        <w:t xml:space="preserve">оставлять </w:t>
      </w:r>
      <w:r w:rsidR="00E30175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сцепку снегоход - сани</w:t>
      </w: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или отцепленны</w:t>
      </w:r>
      <w:r w:rsidR="00E30175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е сани </w:t>
      </w: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на уклоне, </w:t>
      </w:r>
      <w:r w:rsidR="00E30175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большем, чем может обеспечить безоткатную стоянку снегоход, либо без обеспечения саней упорами</w:t>
      </w:r>
      <w:r w:rsidR="00DB56C4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,</w:t>
      </w:r>
      <w:r w:rsidR="00E30175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предохраняющими от самопроизвольно</w:t>
      </w:r>
      <w:r w:rsidR="00DB56C4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го движения</w:t>
      </w: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;</w:t>
      </w:r>
    </w:p>
    <w:p w14:paraId="086E1405" w14:textId="77777777" w:rsidR="00953429" w:rsidRPr="0086109A" w:rsidRDefault="00953429" w:rsidP="00953429">
      <w:pPr>
        <w:numPr>
          <w:ilvl w:val="0"/>
          <w:numId w:val="3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движение </w:t>
      </w:r>
      <w:r w:rsidR="00DB56C4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сцепки снегоход - сани</w:t>
      </w: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без надежного крепления </w:t>
      </w:r>
      <w:r w:rsidR="00DB56C4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основы подвески саней</w:t>
      </w: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с дышлом;</w:t>
      </w:r>
    </w:p>
    <w:p w14:paraId="0202C755" w14:textId="77777777" w:rsidR="00715F69" w:rsidRPr="0086109A" w:rsidRDefault="00953429" w:rsidP="00715F69">
      <w:pPr>
        <w:numPr>
          <w:ilvl w:val="0"/>
          <w:numId w:val="3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движение </w:t>
      </w:r>
      <w:r w:rsidR="00DB56C4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сцепки снегоход - сани</w:t>
      </w: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с открытым</w:t>
      </w:r>
      <w:r w:rsidR="00DB56C4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и дверями саней</w:t>
      </w: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;</w:t>
      </w:r>
    </w:p>
    <w:p w14:paraId="3FA5AE3E" w14:textId="262F7173" w:rsidR="00953429" w:rsidRPr="0086109A" w:rsidRDefault="00953429" w:rsidP="00953429">
      <w:pPr>
        <w:numPr>
          <w:ilvl w:val="0"/>
          <w:numId w:val="3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стоянка </w:t>
      </w:r>
      <w:r w:rsidR="00715F69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саней</w:t>
      </w:r>
      <w:r w:rsidR="00AD0EBC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</w:t>
      </w:r>
      <w:r w:rsidR="00715F69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без упора под заднюю часть основы подвески</w:t>
      </w: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;</w:t>
      </w:r>
    </w:p>
    <w:p w14:paraId="521A5A5D" w14:textId="77777777" w:rsidR="00953429" w:rsidRPr="0086109A" w:rsidRDefault="00953429" w:rsidP="00953429">
      <w:pPr>
        <w:numPr>
          <w:ilvl w:val="0"/>
          <w:numId w:val="3"/>
        </w:numPr>
        <w:spacing w:after="75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перевозить незакреплённый груз;</w:t>
      </w:r>
    </w:p>
    <w:p w14:paraId="58098A75" w14:textId="05201894" w:rsidR="0086109A" w:rsidRPr="0086109A" w:rsidRDefault="00953429" w:rsidP="0086109A">
      <w:pPr>
        <w:numPr>
          <w:ilvl w:val="0"/>
          <w:numId w:val="3"/>
        </w:numPr>
        <w:spacing w:after="180" w:line="300" w:lineRule="atLeast"/>
        <w:ind w:left="300"/>
        <w:textAlignment w:val="baseline"/>
        <w:rPr>
          <w:rFonts w:ascii="&amp;quot" w:eastAsia="Times New Roman" w:hAnsi="&amp;quot" w:cs="Times New Roman"/>
          <w:b/>
          <w:color w:val="111111"/>
          <w:sz w:val="28"/>
          <w:szCs w:val="28"/>
        </w:rPr>
      </w:pPr>
      <w:r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нагружать </w:t>
      </w:r>
      <w:r w:rsidR="0086109A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сани</w:t>
      </w:r>
      <w:r w:rsidR="00AD0EBC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 </w:t>
      </w:r>
      <w:r w:rsidR="0086109A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 xml:space="preserve">выше установленных значений: 250кг (350кг для комплектации </w:t>
      </w:r>
      <w:r w:rsidR="0086109A" w:rsidRPr="0086109A">
        <w:rPr>
          <w:rFonts w:ascii="&amp;quot" w:eastAsia="Times New Roman" w:hAnsi="&amp;quot" w:cs="Times New Roman"/>
          <w:b/>
          <w:color w:val="111111"/>
          <w:sz w:val="28"/>
          <w:szCs w:val="28"/>
          <w:lang w:val="en-US"/>
        </w:rPr>
        <w:t>expedition</w:t>
      </w:r>
      <w:r w:rsidR="0086109A" w:rsidRPr="0086109A">
        <w:rPr>
          <w:rFonts w:ascii="&amp;quot" w:eastAsia="Times New Roman" w:hAnsi="&amp;quot" w:cs="Times New Roman"/>
          <w:b/>
          <w:color w:val="111111"/>
          <w:sz w:val="28"/>
          <w:szCs w:val="28"/>
        </w:rPr>
        <w:t>).</w:t>
      </w:r>
    </w:p>
    <w:p w14:paraId="0111A132" w14:textId="77777777" w:rsidR="00953429" w:rsidRDefault="00715F69" w:rsidP="00715F69">
      <w:pPr>
        <w:spacing w:after="180" w:line="300" w:lineRule="atLeast"/>
        <w:ind w:left="-60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  <w:r>
        <w:rPr>
          <w:rFonts w:ascii="&amp;quot" w:eastAsia="Times New Roman" w:hAnsi="&amp;quot" w:cs="Times New Roman"/>
          <w:color w:val="111111"/>
          <w:sz w:val="21"/>
          <w:szCs w:val="21"/>
        </w:rPr>
        <w:t>И</w:t>
      </w:r>
      <w:r w:rsidR="00953429" w:rsidRPr="00953429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зготовитель не несет ответственность за безопасность и надежность работы </w:t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>саней</w:t>
      </w:r>
      <w:r w:rsidR="00953429" w:rsidRPr="00953429">
        <w:rPr>
          <w:rFonts w:ascii="&amp;quot" w:eastAsia="Times New Roman" w:hAnsi="&amp;quot" w:cs="Times New Roman"/>
          <w:color w:val="111111"/>
          <w:sz w:val="21"/>
          <w:szCs w:val="21"/>
        </w:rPr>
        <w:t xml:space="preserve"> при внесении третьими лицами изменений в конструкцию </w:t>
      </w:r>
      <w:r>
        <w:rPr>
          <w:rFonts w:ascii="&amp;quot" w:eastAsia="Times New Roman" w:hAnsi="&amp;quot" w:cs="Times New Roman"/>
          <w:color w:val="111111"/>
          <w:sz w:val="21"/>
          <w:szCs w:val="21"/>
        </w:rPr>
        <w:t>саней</w:t>
      </w:r>
      <w:r w:rsidR="00953429" w:rsidRPr="00953429">
        <w:rPr>
          <w:rFonts w:ascii="&amp;quot" w:eastAsia="Times New Roman" w:hAnsi="&amp;quot" w:cs="Times New Roman"/>
          <w:color w:val="111111"/>
          <w:sz w:val="21"/>
          <w:szCs w:val="21"/>
        </w:rPr>
        <w:t>.</w:t>
      </w:r>
    </w:p>
    <w:p w14:paraId="1C61A3DA" w14:textId="77777777" w:rsidR="00715F69" w:rsidRDefault="00715F69" w:rsidP="00715F69">
      <w:pPr>
        <w:spacing w:after="180" w:line="300" w:lineRule="atLeast"/>
        <w:ind w:left="-60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</w:p>
    <w:p w14:paraId="68D7ADDF" w14:textId="77777777" w:rsidR="00715F69" w:rsidRPr="00715F69" w:rsidRDefault="00715F69" w:rsidP="00715F69">
      <w:pPr>
        <w:spacing w:after="180" w:line="300" w:lineRule="atLeast"/>
        <w:ind w:left="-60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  <w:lang w:val="en-US"/>
        </w:rPr>
      </w:pPr>
      <w:r>
        <w:rPr>
          <w:rFonts w:ascii="Trebuchet MS" w:hAnsi="Trebuchet MS"/>
          <w:b/>
          <w:bCs/>
          <w:color w:val="111111"/>
          <w:sz w:val="27"/>
          <w:szCs w:val="27"/>
        </w:rPr>
        <w:t xml:space="preserve">Технические характеристики саней </w:t>
      </w:r>
      <w:r>
        <w:rPr>
          <w:rFonts w:ascii="Trebuchet MS" w:hAnsi="Trebuchet MS"/>
          <w:b/>
          <w:bCs/>
          <w:color w:val="111111"/>
          <w:sz w:val="27"/>
          <w:szCs w:val="27"/>
          <w:lang w:val="en-US"/>
        </w:rPr>
        <w:t>Snowcruiser</w:t>
      </w:r>
    </w:p>
    <w:tbl>
      <w:tblPr>
        <w:tblW w:w="58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2"/>
        <w:gridCol w:w="2371"/>
      </w:tblGrid>
      <w:tr w:rsidR="00715F69" w:rsidRPr="00715F69" w14:paraId="0498A79C" w14:textId="77777777" w:rsidTr="00715F69"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35363AE3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Ширина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7C7DE3CA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1250 мм</w:t>
            </w:r>
          </w:p>
        </w:tc>
      </w:tr>
      <w:tr w:rsidR="00715F69" w:rsidRPr="00715F69" w14:paraId="0AEECBCD" w14:textId="77777777" w:rsidTr="00715F69"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6F62BC73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Высота общая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39E46B22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1520 мм</w:t>
            </w:r>
          </w:p>
        </w:tc>
      </w:tr>
      <w:tr w:rsidR="00715F69" w:rsidRPr="00715F69" w14:paraId="6A320AF5" w14:textId="77777777" w:rsidTr="00715F69"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060D1FCA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Высота кабины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40893138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1150 мм</w:t>
            </w:r>
          </w:p>
        </w:tc>
      </w:tr>
      <w:tr w:rsidR="00715F69" w:rsidRPr="00715F69" w14:paraId="63BC3AE8" w14:textId="77777777" w:rsidTr="00715F69"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1CDB3C23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Вес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219ECA1B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95 кг</w:t>
            </w:r>
          </w:p>
        </w:tc>
      </w:tr>
      <w:tr w:rsidR="00715F69" w:rsidRPr="00715F69" w14:paraId="05F90F60" w14:textId="77777777" w:rsidTr="00715F69"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472CD2F6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Длина общая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1DA60ACD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3230 мм</w:t>
            </w:r>
          </w:p>
        </w:tc>
      </w:tr>
      <w:tr w:rsidR="00715F69" w:rsidRPr="00715F69" w14:paraId="28E34D33" w14:textId="77777777" w:rsidTr="00715F69"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3ECF927E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Длина кабины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3C33C397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2370 мм</w:t>
            </w:r>
          </w:p>
        </w:tc>
      </w:tr>
      <w:tr w:rsidR="00715F69" w:rsidRPr="00715F69" w14:paraId="224417EA" w14:textId="77777777" w:rsidTr="00715F69"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33157319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Грузоподъемность</w:t>
            </w:r>
          </w:p>
        </w:tc>
        <w:tc>
          <w:tcPr>
            <w:tcW w:w="0" w:type="auto"/>
            <w:tcBorders>
              <w:top w:val="single" w:sz="2" w:space="0" w:color="E2E2E2"/>
              <w:left w:val="single" w:sz="2" w:space="0" w:color="E2E2E2"/>
              <w:bottom w:val="single" w:sz="2" w:space="0" w:color="E2E2E2"/>
              <w:right w:val="single" w:sz="2" w:space="0" w:color="E2E2E2"/>
            </w:tcBorders>
            <w:shd w:val="clear" w:color="auto" w:fill="auto"/>
            <w:tcMar>
              <w:top w:w="54" w:type="dxa"/>
              <w:left w:w="161" w:type="dxa"/>
              <w:bottom w:w="54" w:type="dxa"/>
              <w:right w:w="161" w:type="dxa"/>
            </w:tcMar>
            <w:vAlign w:val="center"/>
            <w:hideMark/>
          </w:tcPr>
          <w:p w14:paraId="58ED4A31" w14:textId="77777777" w:rsidR="00715F69" w:rsidRPr="00715F69" w:rsidRDefault="00715F69" w:rsidP="00715F69">
            <w:pPr>
              <w:spacing w:after="0" w:line="240" w:lineRule="auto"/>
              <w:rPr>
                <w:rFonts w:ascii="&amp;quot" w:eastAsia="Times New Roman" w:hAnsi="&amp;quot" w:cs="Times New Roman"/>
                <w:color w:val="0C0C0C"/>
              </w:rPr>
            </w:pPr>
            <w:r w:rsidRPr="00715F69">
              <w:rPr>
                <w:rFonts w:ascii="&amp;quot" w:eastAsia="Times New Roman" w:hAnsi="&amp;quot" w:cs="Times New Roman"/>
                <w:color w:val="0C0C0C"/>
              </w:rPr>
              <w:t>250 (380) кг</w:t>
            </w:r>
          </w:p>
        </w:tc>
      </w:tr>
    </w:tbl>
    <w:p w14:paraId="295624E1" w14:textId="77777777" w:rsidR="00715F69" w:rsidRPr="00953429" w:rsidRDefault="00715F69" w:rsidP="00715F69">
      <w:pPr>
        <w:spacing w:after="180" w:line="300" w:lineRule="atLeast"/>
        <w:ind w:left="-60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</w:p>
    <w:p w14:paraId="68D1A068" w14:textId="77777777" w:rsidR="00953429" w:rsidRDefault="00715F69" w:rsidP="00B02058">
      <w:pPr>
        <w:spacing w:after="180" w:line="300" w:lineRule="atLeast"/>
        <w:textAlignment w:val="baseline"/>
        <w:rPr>
          <w:rFonts w:ascii="Trebuchet MS" w:hAnsi="Trebuchet MS"/>
          <w:b/>
          <w:bCs/>
          <w:color w:val="111111"/>
          <w:sz w:val="27"/>
          <w:szCs w:val="27"/>
          <w:lang w:val="en-US"/>
        </w:rPr>
      </w:pPr>
      <w:r>
        <w:rPr>
          <w:rFonts w:ascii="Trebuchet MS" w:hAnsi="Trebuchet MS"/>
          <w:b/>
          <w:bCs/>
          <w:color w:val="111111"/>
          <w:sz w:val="27"/>
          <w:szCs w:val="27"/>
        </w:rPr>
        <w:t>Комплект поставки</w:t>
      </w:r>
    </w:p>
    <w:tbl>
      <w:tblPr>
        <w:tblW w:w="9819" w:type="dxa"/>
        <w:tblInd w:w="108" w:type="dxa"/>
        <w:tblLook w:val="04A0" w:firstRow="1" w:lastRow="0" w:firstColumn="1" w:lastColumn="0" w:noHBand="0" w:noVBand="1"/>
      </w:tblPr>
      <w:tblGrid>
        <w:gridCol w:w="5460"/>
        <w:gridCol w:w="1393"/>
        <w:gridCol w:w="1747"/>
        <w:gridCol w:w="1219"/>
      </w:tblGrid>
      <w:tr w:rsidR="0003375C" w:rsidRPr="0003375C" w14:paraId="7812E679" w14:textId="77777777" w:rsidTr="00D615D8">
        <w:trPr>
          <w:trHeight w:val="293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995C" w14:textId="77777777" w:rsidR="0003375C" w:rsidRPr="0003375C" w:rsidRDefault="0003375C" w:rsidP="00D615D8">
            <w:pPr>
              <w:spacing w:after="0" w:line="240" w:lineRule="auto"/>
              <w:ind w:left="19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Комплектация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47A0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Standart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7980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37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Luxe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FC11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337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Expidition</w:t>
            </w:r>
            <w:proofErr w:type="spellEnd"/>
          </w:p>
        </w:tc>
      </w:tr>
      <w:tr w:rsidR="0003375C" w:rsidRPr="0003375C" w14:paraId="65D4B31D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A90B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Усиленные </w:t>
            </w:r>
            <w:proofErr w:type="spellStart"/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металические</w:t>
            </w:r>
            <w:proofErr w:type="spellEnd"/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лыжи с коньком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D2DA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D674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F123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119ECF89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52DA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Уширители</w:t>
            </w:r>
            <w:proofErr w:type="spellEnd"/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лыж (ПНД)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3D94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A1C13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DF6A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7F9EEA30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6F13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Шаровое сцепное устройство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DD722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2C22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0D0F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18D8AADF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B294E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Амортизаторы с регулируемыми пружинами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3E2D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F799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8BB6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29AC97F2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FA1D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Дополнительные пружины подвески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00DB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8EA1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6B64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02F77B3D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F6BB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Рундук в носовой части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47AB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1587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D4E8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2657AA68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740E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Панорамное остекление крыши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3F4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4F56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46E49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0B5A0698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20FD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Тентовые двери кузова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4F25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11FD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DEB0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</w:tr>
      <w:tr w:rsidR="0003375C" w:rsidRPr="0003375C" w14:paraId="05B47D25" w14:textId="77777777" w:rsidTr="00D615D8">
        <w:trPr>
          <w:trHeight w:val="63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BA40D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Стеклопластиковые двери кузова с дополните</w:t>
            </w:r>
            <w:r w:rsidR="008610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</w:t>
            </w: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ьными внутренними замками и теплоизоляционной обшивкой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4E5B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C56A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2A80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6F74B57B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A5AB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Люк в полу для подледной рыбалки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77ED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E7AAA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B51C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06BECC82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265F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Сиденья из </w:t>
            </w:r>
            <w:proofErr w:type="spellStart"/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экокожи</w:t>
            </w:r>
            <w:proofErr w:type="spellEnd"/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(наполнитель 2-х плотностей)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F0A3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8D3B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FF7B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56C634CB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3AE4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Утепленная нижняя часть кузова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285A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0D146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654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17082642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2864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Отделка </w:t>
            </w:r>
            <w:proofErr w:type="spellStart"/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шумо</w:t>
            </w:r>
            <w:proofErr w:type="spellEnd"/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proofErr w:type="spellStart"/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вибро</w:t>
            </w:r>
            <w:proofErr w:type="spellEnd"/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-изоляционным материалом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333C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5365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3848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1B0DC2AF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6E72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Автономный от</w:t>
            </w:r>
            <w:r w:rsidR="0090634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</w:t>
            </w:r>
            <w:r w:rsidR="008610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питель 5</w:t>
            </w: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КвТ (дизель)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D54B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7BD4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6F33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3AC70142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6E2A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Внутрисалонное</w:t>
            </w:r>
            <w:proofErr w:type="spellEnd"/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освещение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431B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5AC5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09FC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4AE05600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0C5A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 xml:space="preserve">Задний </w:t>
            </w:r>
            <w:proofErr w:type="spellStart"/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стопсигнал</w:t>
            </w:r>
            <w:proofErr w:type="spellEnd"/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ECE8F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71325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726C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529509E5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23C1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АКБ 10А/h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7036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C44C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B0A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1E62A040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792C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Комплект подключения к электропитанию снегохода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A64CE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E1D1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E47F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22763A96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6EFF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Розетка прикуриватель 12V в салоне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0BDF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3EAF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E7CCA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60216898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40DE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Дополнительный внешний багажник в кормовой части </w:t>
            </w:r>
            <w:r w:rsidR="008610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(100л</w:t>
            </w:r>
            <w:r w:rsidR="0086109A" w:rsidRPr="008610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/</w:t>
            </w:r>
            <w:r w:rsidR="0086109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70кг)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5D37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D548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FDE0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5A48F17F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708C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Снегозадерживающий коврик на пол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A92F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79DE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14FC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4E583A" w:rsidRPr="0003375C" w14:paraId="375F5621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68D5" w14:textId="77777777" w:rsidR="004E583A" w:rsidRPr="0003375C" w:rsidRDefault="004E583A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Стояночный тент (чехол)</w:t>
            </w:r>
          </w:p>
        </w:tc>
        <w:tc>
          <w:tcPr>
            <w:tcW w:w="43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8919" w14:textId="77777777" w:rsidR="004E583A" w:rsidRPr="0003375C" w:rsidRDefault="004E583A" w:rsidP="004E58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Акционная позиция</w:t>
            </w:r>
          </w:p>
        </w:tc>
      </w:tr>
      <w:tr w:rsidR="0003375C" w:rsidRPr="0003375C" w14:paraId="027C0A39" w14:textId="77777777" w:rsidTr="00D615D8">
        <w:trPr>
          <w:trHeight w:val="293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5DB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Звуковой сигнал связи пассажир- водитель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828B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DC20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71FE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  <w:tr w:rsidR="0003375C" w:rsidRPr="0003375C" w14:paraId="50E31251" w14:textId="77777777" w:rsidTr="00D615D8">
        <w:trPr>
          <w:trHeight w:val="586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0E43A" w14:textId="77777777" w:rsidR="0003375C" w:rsidRPr="0003375C" w:rsidRDefault="0003375C" w:rsidP="000337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Кнопка отключения электропитания автономного отопителя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75C5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2B1F4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97A2" w14:textId="77777777" w:rsidR="0003375C" w:rsidRPr="0003375C" w:rsidRDefault="0003375C" w:rsidP="000337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3375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+</w:t>
            </w:r>
          </w:p>
        </w:tc>
      </w:tr>
    </w:tbl>
    <w:p w14:paraId="32429FEB" w14:textId="77777777" w:rsidR="00715F69" w:rsidRPr="00B02058" w:rsidRDefault="00715F69" w:rsidP="00B02058">
      <w:pPr>
        <w:spacing w:after="180" w:line="300" w:lineRule="atLeast"/>
        <w:textAlignment w:val="baseline"/>
        <w:rPr>
          <w:rFonts w:ascii="&amp;quot" w:eastAsia="Times New Roman" w:hAnsi="&amp;quot" w:cs="Times New Roman"/>
          <w:color w:val="111111"/>
          <w:sz w:val="21"/>
          <w:szCs w:val="21"/>
        </w:rPr>
      </w:pPr>
    </w:p>
    <w:p w14:paraId="40FDC2D4" w14:textId="77777777" w:rsidR="004E583A" w:rsidRDefault="004E583A" w:rsidP="004E583A">
      <w:pPr>
        <w:pStyle w:val="2"/>
        <w:spacing w:before="313" w:beforeAutospacing="0" w:after="188" w:afterAutospacing="0" w:line="313" w:lineRule="atLeast"/>
        <w:textAlignment w:val="baseline"/>
        <w:rPr>
          <w:rFonts w:ascii="&amp;quot" w:hAnsi="&amp;quot"/>
          <w:color w:val="111111"/>
          <w:sz w:val="31"/>
          <w:szCs w:val="31"/>
        </w:rPr>
      </w:pPr>
      <w:r>
        <w:rPr>
          <w:rFonts w:ascii="&amp;quot" w:hAnsi="&amp;quot"/>
          <w:color w:val="111111"/>
          <w:sz w:val="31"/>
          <w:szCs w:val="31"/>
        </w:rPr>
        <w:t>Устройство и принцип работы</w:t>
      </w:r>
    </w:p>
    <w:p w14:paraId="62280B4A" w14:textId="77777777" w:rsidR="004E583A" w:rsidRDefault="004E583A" w:rsidP="004E583A">
      <w:pPr>
        <w:pStyle w:val="3"/>
        <w:spacing w:before="250" w:after="188" w:line="263" w:lineRule="atLeast"/>
        <w:textAlignment w:val="baseline"/>
        <w:rPr>
          <w:rFonts w:ascii="&amp;quot" w:hAnsi="&amp;quot"/>
          <w:color w:val="111111"/>
          <w:sz w:val="26"/>
          <w:szCs w:val="26"/>
        </w:rPr>
      </w:pPr>
      <w:r>
        <w:rPr>
          <w:rFonts w:ascii="&amp;quot" w:hAnsi="&amp;quot"/>
          <w:color w:val="111111"/>
          <w:sz w:val="26"/>
          <w:szCs w:val="26"/>
        </w:rPr>
        <w:t>Общие сведения</w:t>
      </w:r>
    </w:p>
    <w:p w14:paraId="354612A4" w14:textId="714AFA69" w:rsidR="004E583A" w:rsidRPr="006558D8" w:rsidRDefault="004E583A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Сани </w:t>
      </w:r>
      <w:r w:rsidR="006F3980" w:rsidRPr="006558D8">
        <w:rPr>
          <w:rFonts w:ascii="&amp;quot" w:hAnsi="&amp;quot"/>
          <w:color w:val="111111"/>
          <w:sz w:val="22"/>
          <w:szCs w:val="22"/>
        </w:rPr>
        <w:t>состоят из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следующих основных узлов: лыжи с накладками, опорные рычаги подвески, амортизаторы (возможна установка дополнительных пружин), основание подвески, дышло, </w:t>
      </w:r>
      <w:r w:rsidR="00906342" w:rsidRPr="006558D8">
        <w:rPr>
          <w:rFonts w:ascii="&amp;quot" w:hAnsi="&amp;quot"/>
          <w:color w:val="111111"/>
          <w:sz w:val="22"/>
          <w:szCs w:val="22"/>
        </w:rPr>
        <w:t xml:space="preserve">нижняя часть кузова, средняя часть кузова, верхняя часть кузова, дополнительный комплект электрооборудования, дополнительный </w:t>
      </w:r>
      <w:r w:rsidR="006F3980" w:rsidRPr="006558D8">
        <w:rPr>
          <w:rFonts w:ascii="&amp;quot" w:hAnsi="&amp;quot"/>
          <w:color w:val="111111"/>
          <w:sz w:val="22"/>
          <w:szCs w:val="22"/>
        </w:rPr>
        <w:t>дизельный отопитель, дополнительный</w:t>
      </w:r>
      <w:r w:rsidR="00906342" w:rsidRPr="006558D8">
        <w:rPr>
          <w:rFonts w:ascii="&amp;quot" w:hAnsi="&amp;quot"/>
          <w:color w:val="111111"/>
          <w:sz w:val="22"/>
          <w:szCs w:val="22"/>
        </w:rPr>
        <w:t xml:space="preserve"> внешний багажник</w:t>
      </w:r>
      <w:r w:rsidRPr="006558D8">
        <w:rPr>
          <w:rFonts w:ascii="&amp;quot" w:hAnsi="&amp;quot"/>
          <w:color w:val="111111"/>
          <w:sz w:val="22"/>
          <w:szCs w:val="22"/>
        </w:rPr>
        <w:t>.</w:t>
      </w:r>
    </w:p>
    <w:p w14:paraId="5C45E19D" w14:textId="77777777" w:rsidR="004E583A" w:rsidRPr="006558D8" w:rsidRDefault="004E583A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>Для обеспечения длительного срока службы защитного покрытия рекомендуется:</w:t>
      </w:r>
    </w:p>
    <w:p w14:paraId="7FED1B2C" w14:textId="77777777" w:rsidR="004E583A" w:rsidRPr="006558D8" w:rsidRDefault="004E583A" w:rsidP="004E583A">
      <w:pPr>
        <w:numPr>
          <w:ilvl w:val="0"/>
          <w:numId w:val="4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при эксплуатации </w:t>
      </w:r>
      <w:r w:rsidR="007A16E1" w:rsidRPr="006558D8">
        <w:rPr>
          <w:rFonts w:ascii="&amp;quot" w:hAnsi="&amp;quot"/>
          <w:color w:val="111111"/>
        </w:rPr>
        <w:t>саней</w:t>
      </w:r>
      <w:r w:rsidRPr="006558D8">
        <w:rPr>
          <w:rFonts w:ascii="&amp;quot" w:hAnsi="&amp;quot"/>
          <w:color w:val="111111"/>
        </w:rPr>
        <w:t xml:space="preserve"> в зимний период </w:t>
      </w:r>
      <w:r w:rsidR="007A16E1" w:rsidRPr="006558D8">
        <w:rPr>
          <w:rFonts w:ascii="&amp;quot" w:hAnsi="&amp;quot"/>
          <w:color w:val="111111"/>
        </w:rPr>
        <w:t>следует перед каждым выездом аккуратно, не применяя лишних усилий, плавно открыть двери и внимательно осмотреть уплотнители на предмет износа, и сбора льда и снега. При необходимости заменить.</w:t>
      </w:r>
    </w:p>
    <w:p w14:paraId="463870B4" w14:textId="3B5BAA67" w:rsidR="004E583A" w:rsidRDefault="004E583A" w:rsidP="004E583A">
      <w:pPr>
        <w:numPr>
          <w:ilvl w:val="0"/>
          <w:numId w:val="4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после каждой поездки, до высыхания грязи, </w:t>
      </w:r>
      <w:r w:rsidR="007A16E1" w:rsidRPr="006558D8">
        <w:rPr>
          <w:rFonts w:ascii="&amp;quot" w:hAnsi="&amp;quot"/>
          <w:color w:val="111111"/>
        </w:rPr>
        <w:t>сани очистить от снега и льда, убедится в отключении электропитания, и надеть на сани стояночный чехол</w:t>
      </w:r>
    </w:p>
    <w:p w14:paraId="5C957436" w14:textId="53F53938" w:rsidR="00AD0EBC" w:rsidRDefault="00AD0EBC" w:rsidP="009A4ABD">
      <w:pPr>
        <w:numPr>
          <w:ilvl w:val="0"/>
          <w:numId w:val="4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>
        <w:rPr>
          <w:rFonts w:ascii="&amp;quot" w:hAnsi="&amp;quot"/>
          <w:color w:val="111111"/>
        </w:rPr>
        <w:t>в летний период, по возможности исключить попадания осадков и прямых солнечных лучей на сани.</w:t>
      </w:r>
    </w:p>
    <w:p w14:paraId="01A0FE5A" w14:textId="40B7B803" w:rsidR="009A4ABD" w:rsidRPr="009A4ABD" w:rsidRDefault="009A4ABD" w:rsidP="009A4ABD">
      <w:pPr>
        <w:numPr>
          <w:ilvl w:val="0"/>
          <w:numId w:val="4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>
        <w:rPr>
          <w:rFonts w:ascii="&amp;quot" w:hAnsi="&amp;quot"/>
          <w:color w:val="111111"/>
        </w:rPr>
        <w:t>использовать для протирания кузова только влажную губку либо специальные вискозные полотенца. Не использовать силу, не тереть покрытие.</w:t>
      </w:r>
    </w:p>
    <w:p w14:paraId="7E487DD5" w14:textId="77777777" w:rsidR="004E583A" w:rsidRDefault="007A16E1" w:rsidP="004E583A">
      <w:pPr>
        <w:pStyle w:val="3"/>
        <w:spacing w:before="250" w:after="188" w:line="263" w:lineRule="atLeast"/>
        <w:textAlignment w:val="baseline"/>
        <w:rPr>
          <w:rFonts w:ascii="&amp;quot" w:hAnsi="&amp;quot"/>
          <w:color w:val="111111"/>
          <w:sz w:val="26"/>
          <w:szCs w:val="26"/>
        </w:rPr>
      </w:pPr>
      <w:r>
        <w:rPr>
          <w:rFonts w:ascii="&amp;quot" w:hAnsi="&amp;quot"/>
          <w:color w:val="111111"/>
          <w:sz w:val="26"/>
          <w:szCs w:val="26"/>
        </w:rPr>
        <w:t>Подвеска</w:t>
      </w:r>
    </w:p>
    <w:p w14:paraId="3E10496B" w14:textId="02B5F05B" w:rsidR="004E583A" w:rsidRPr="006558D8" w:rsidRDefault="007A16E1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Подвеска саней </w:t>
      </w:r>
      <w:r w:rsidRPr="006558D8">
        <w:rPr>
          <w:rFonts w:ascii="&amp;quot" w:hAnsi="&amp;quot"/>
          <w:color w:val="111111"/>
          <w:sz w:val="22"/>
          <w:szCs w:val="22"/>
          <w:lang w:val="en-US"/>
        </w:rPr>
        <w:t>snowcruiser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состоит из четырех основных частей. Лыжи с накладками из </w:t>
      </w:r>
      <w:r w:rsidR="009A4ABD">
        <w:rPr>
          <w:rFonts w:ascii="&amp;quot" w:hAnsi="&amp;quot"/>
          <w:color w:val="111111"/>
          <w:sz w:val="22"/>
          <w:szCs w:val="22"/>
        </w:rPr>
        <w:t>ПНД</w:t>
      </w:r>
      <w:r w:rsidRPr="006558D8">
        <w:rPr>
          <w:rFonts w:ascii="&amp;quot" w:hAnsi="&amp;quot"/>
          <w:color w:val="111111"/>
          <w:sz w:val="22"/>
          <w:szCs w:val="22"/>
        </w:rPr>
        <w:t xml:space="preserve">, опорные рычаги с комплектом регулируемых амортизаторов (пружин), основание </w:t>
      </w:r>
      <w:r w:rsidR="009A4ABD" w:rsidRPr="006558D8">
        <w:rPr>
          <w:rFonts w:ascii="&amp;quot" w:hAnsi="&amp;quot"/>
          <w:color w:val="111111"/>
          <w:sz w:val="22"/>
          <w:szCs w:val="22"/>
        </w:rPr>
        <w:t>подвески, дышла</w:t>
      </w:r>
      <w:r w:rsidRPr="006558D8">
        <w:rPr>
          <w:rFonts w:ascii="&amp;quot" w:hAnsi="&amp;quot"/>
          <w:color w:val="111111"/>
          <w:sz w:val="22"/>
          <w:szCs w:val="22"/>
        </w:rPr>
        <w:t xml:space="preserve">.  </w:t>
      </w:r>
      <w:r w:rsidR="004E583A" w:rsidRPr="006558D8">
        <w:rPr>
          <w:rFonts w:ascii="&amp;quot" w:hAnsi="&amp;quot"/>
          <w:color w:val="111111"/>
          <w:sz w:val="22"/>
          <w:szCs w:val="22"/>
        </w:rPr>
        <w:t>Основание</w:t>
      </w:r>
      <w:r w:rsidRPr="006558D8">
        <w:rPr>
          <w:rFonts w:ascii="&amp;quot" w:hAnsi="&amp;quot"/>
          <w:color w:val="111111"/>
          <w:sz w:val="22"/>
          <w:szCs w:val="22"/>
        </w:rPr>
        <w:t>м</w:t>
      </w:r>
      <w:r w:rsidR="009A4ABD">
        <w:rPr>
          <w:rFonts w:ascii="&amp;quot" w:hAnsi="&amp;quot"/>
          <w:color w:val="111111"/>
          <w:sz w:val="22"/>
          <w:szCs w:val="22"/>
        </w:rPr>
        <w:t xml:space="preserve"> </w:t>
      </w:r>
      <w:r w:rsidR="009A4ABD" w:rsidRPr="006558D8">
        <w:rPr>
          <w:rFonts w:ascii="&amp;quot" w:hAnsi="&amp;quot"/>
          <w:color w:val="111111"/>
          <w:sz w:val="22"/>
          <w:szCs w:val="22"/>
        </w:rPr>
        <w:t>подвески является</w:t>
      </w:r>
      <w:r w:rsidR="004E583A" w:rsidRPr="006558D8">
        <w:rPr>
          <w:rFonts w:ascii="&amp;quot" w:hAnsi="&amp;quot"/>
          <w:color w:val="111111"/>
          <w:sz w:val="22"/>
          <w:szCs w:val="22"/>
        </w:rPr>
        <w:t xml:space="preserve"> сварная рама из гнутых металлических </w:t>
      </w:r>
      <w:r w:rsidRPr="006558D8">
        <w:rPr>
          <w:rFonts w:ascii="&amp;quot" w:hAnsi="&amp;quot"/>
          <w:color w:val="111111"/>
          <w:sz w:val="22"/>
          <w:szCs w:val="22"/>
        </w:rPr>
        <w:t>труб</w:t>
      </w:r>
      <w:r w:rsidR="004E583A" w:rsidRPr="006558D8">
        <w:rPr>
          <w:rFonts w:ascii="&amp;quot" w:hAnsi="&amp;quot"/>
          <w:color w:val="111111"/>
          <w:sz w:val="22"/>
          <w:szCs w:val="22"/>
        </w:rPr>
        <w:t xml:space="preserve">, состоящая из лонжеронов и поперечин. На переднем фартуке </w:t>
      </w:r>
      <w:r w:rsidRPr="006558D8">
        <w:rPr>
          <w:rFonts w:ascii="&amp;quot" w:hAnsi="&amp;quot"/>
          <w:color w:val="111111"/>
          <w:sz w:val="22"/>
          <w:szCs w:val="22"/>
        </w:rPr>
        <w:t>основания</w:t>
      </w:r>
      <w:r w:rsidR="004E583A" w:rsidRPr="006558D8">
        <w:rPr>
          <w:rFonts w:ascii="&amp;quot" w:hAnsi="&amp;quot"/>
          <w:color w:val="111111"/>
          <w:sz w:val="22"/>
          <w:szCs w:val="22"/>
        </w:rPr>
        <w:t xml:space="preserve"> установлены фикса</w:t>
      </w:r>
      <w:r w:rsidRPr="006558D8">
        <w:rPr>
          <w:rFonts w:ascii="&amp;quot" w:hAnsi="&amp;quot"/>
          <w:color w:val="111111"/>
          <w:sz w:val="22"/>
          <w:szCs w:val="22"/>
        </w:rPr>
        <w:t>торы дышла</w:t>
      </w:r>
      <w:r w:rsidR="004E583A" w:rsidRPr="006558D8">
        <w:rPr>
          <w:rFonts w:ascii="&amp;quot" w:hAnsi="&amp;quot"/>
          <w:color w:val="111111"/>
          <w:sz w:val="22"/>
          <w:szCs w:val="22"/>
        </w:rPr>
        <w:t>.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Поскольку дышло складное, есть возможность </w:t>
      </w:r>
      <w:r w:rsidR="009A4ABD">
        <w:rPr>
          <w:rFonts w:ascii="&amp;quot" w:hAnsi="&amp;quot"/>
          <w:color w:val="111111"/>
          <w:sz w:val="22"/>
          <w:szCs w:val="22"/>
        </w:rPr>
        <w:t>от</w:t>
      </w:r>
      <w:r w:rsidR="00F46816" w:rsidRPr="006558D8">
        <w:rPr>
          <w:rFonts w:ascii="&amp;quot" w:hAnsi="&amp;quot"/>
          <w:color w:val="111111"/>
          <w:sz w:val="22"/>
          <w:szCs w:val="22"/>
        </w:rPr>
        <w:t xml:space="preserve">крутить болты и задвинуть его до нижней части кузова. </w:t>
      </w:r>
    </w:p>
    <w:p w14:paraId="11DD5D39" w14:textId="3F4F7EE3" w:rsidR="004E583A" w:rsidRPr="006558D8" w:rsidRDefault="00F46816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>Для хранения саней на стоянке нужно использовать подпоры под передне</w:t>
      </w:r>
      <w:r w:rsidRPr="006558D8">
        <w:rPr>
          <w:rFonts w:ascii="&amp;quot" w:hAnsi="&amp;quot" w:hint="eastAsia"/>
          <w:color w:val="111111"/>
          <w:sz w:val="22"/>
          <w:szCs w:val="22"/>
        </w:rPr>
        <w:t>е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основание подвески и под его заднюю часть. Центр тяжести саней расположен на 10 см. впереди опоры амортизаторов. Это увеличивает в</w:t>
      </w:r>
      <w:r w:rsidR="009A4ABD">
        <w:rPr>
          <w:rFonts w:ascii="&amp;quot" w:hAnsi="&amp;quot"/>
          <w:color w:val="111111"/>
          <w:sz w:val="22"/>
          <w:szCs w:val="22"/>
        </w:rPr>
        <w:t>ероятность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опрокидывания саней </w:t>
      </w:r>
      <w:r w:rsidR="009A4ABD" w:rsidRPr="006558D8">
        <w:rPr>
          <w:rFonts w:ascii="&amp;quot" w:hAnsi="&amp;quot"/>
          <w:color w:val="111111"/>
          <w:sz w:val="22"/>
          <w:szCs w:val="22"/>
        </w:rPr>
        <w:t>назад при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нахождении людей или грузов на задней части кузова без подпоров или при расцепке </w:t>
      </w:r>
      <w:r w:rsidR="009A4ABD">
        <w:rPr>
          <w:rFonts w:ascii="&amp;quot" w:hAnsi="&amp;quot"/>
          <w:color w:val="111111"/>
          <w:sz w:val="22"/>
          <w:szCs w:val="22"/>
        </w:rPr>
        <w:t>со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снегоход</w:t>
      </w:r>
      <w:r w:rsidR="009A4ABD">
        <w:rPr>
          <w:rFonts w:ascii="&amp;quot" w:hAnsi="&amp;quot"/>
          <w:color w:val="111111"/>
          <w:sz w:val="22"/>
          <w:szCs w:val="22"/>
        </w:rPr>
        <w:t>ом</w:t>
      </w:r>
      <w:r w:rsidRPr="006558D8">
        <w:rPr>
          <w:rFonts w:ascii="&amp;quot" w:hAnsi="&amp;quot"/>
          <w:color w:val="111111"/>
          <w:sz w:val="22"/>
          <w:szCs w:val="22"/>
        </w:rPr>
        <w:t xml:space="preserve">. </w:t>
      </w:r>
    </w:p>
    <w:p w14:paraId="744E14E4" w14:textId="77777777" w:rsidR="00F46816" w:rsidRPr="006558D8" w:rsidRDefault="004E583A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Для удобства обслуживания </w:t>
      </w:r>
      <w:r w:rsidR="00F46816" w:rsidRPr="006558D8">
        <w:rPr>
          <w:rFonts w:ascii="&amp;quot" w:hAnsi="&amp;quot"/>
          <w:color w:val="111111"/>
          <w:sz w:val="22"/>
          <w:szCs w:val="22"/>
        </w:rPr>
        <w:t xml:space="preserve">все части подвески соединены болтовыми соединениями с использованием шайб и </w:t>
      </w:r>
      <w:proofErr w:type="spellStart"/>
      <w:r w:rsidR="00F46816" w:rsidRPr="006558D8">
        <w:rPr>
          <w:rFonts w:ascii="&amp;quot" w:hAnsi="&amp;quot"/>
          <w:color w:val="111111"/>
          <w:sz w:val="22"/>
          <w:szCs w:val="22"/>
        </w:rPr>
        <w:t>самоконтрящихся</w:t>
      </w:r>
      <w:proofErr w:type="spellEnd"/>
      <w:r w:rsidR="00F46816" w:rsidRPr="006558D8">
        <w:rPr>
          <w:rFonts w:ascii="&amp;quot" w:hAnsi="&amp;quot"/>
          <w:color w:val="111111"/>
          <w:sz w:val="22"/>
          <w:szCs w:val="22"/>
        </w:rPr>
        <w:t xml:space="preserve"> гаек.  </w:t>
      </w:r>
    </w:p>
    <w:p w14:paraId="72847014" w14:textId="24FA50AB" w:rsidR="004E583A" w:rsidRPr="006558D8" w:rsidRDefault="00F46816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Конструкция подвески является </w:t>
      </w:r>
      <w:r w:rsidR="009A4ABD">
        <w:rPr>
          <w:rFonts w:ascii="&amp;quot" w:hAnsi="&amp;quot"/>
          <w:color w:val="111111"/>
          <w:sz w:val="22"/>
          <w:szCs w:val="22"/>
        </w:rPr>
        <w:t>запатентованно</w:t>
      </w:r>
      <w:r w:rsidR="009A4ABD">
        <w:rPr>
          <w:rFonts w:ascii="&amp;quot" w:hAnsi="&amp;quot" w:hint="eastAsia"/>
          <w:color w:val="111111"/>
          <w:sz w:val="22"/>
          <w:szCs w:val="22"/>
        </w:rPr>
        <w:t>й</w:t>
      </w:r>
      <w:r w:rsidR="009A4ABD">
        <w:rPr>
          <w:rFonts w:ascii="&amp;quot" w:hAnsi="&amp;quot"/>
          <w:color w:val="111111"/>
          <w:sz w:val="22"/>
          <w:szCs w:val="22"/>
        </w:rPr>
        <w:t xml:space="preserve"> </w:t>
      </w:r>
      <w:r w:rsidRPr="006558D8">
        <w:rPr>
          <w:rFonts w:ascii="&amp;quot" w:hAnsi="&amp;quot"/>
          <w:color w:val="111111"/>
          <w:sz w:val="22"/>
          <w:szCs w:val="22"/>
        </w:rPr>
        <w:t>интеллектуально</w:t>
      </w:r>
      <w:r w:rsidRPr="006558D8">
        <w:rPr>
          <w:rFonts w:ascii="&amp;quot" w:hAnsi="&amp;quot" w:hint="eastAsia"/>
          <w:color w:val="111111"/>
          <w:sz w:val="22"/>
          <w:szCs w:val="22"/>
        </w:rPr>
        <w:t>й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собственностью производителя.</w:t>
      </w:r>
    </w:p>
    <w:p w14:paraId="5DCC95D7" w14:textId="77777777" w:rsidR="004E583A" w:rsidRDefault="004E583A" w:rsidP="004E583A">
      <w:pPr>
        <w:pStyle w:val="3"/>
        <w:spacing w:before="250" w:after="188" w:line="263" w:lineRule="atLeast"/>
        <w:textAlignment w:val="baseline"/>
        <w:rPr>
          <w:rFonts w:ascii="&amp;quot" w:hAnsi="&amp;quot"/>
          <w:color w:val="111111"/>
          <w:sz w:val="26"/>
          <w:szCs w:val="26"/>
        </w:rPr>
      </w:pPr>
      <w:r>
        <w:rPr>
          <w:rFonts w:ascii="&amp;quot" w:hAnsi="&amp;quot"/>
          <w:color w:val="111111"/>
          <w:sz w:val="26"/>
          <w:szCs w:val="26"/>
        </w:rPr>
        <w:t>Дышло</w:t>
      </w:r>
    </w:p>
    <w:p w14:paraId="0C9D4C93" w14:textId="798D218D" w:rsidR="004E583A" w:rsidRPr="006558D8" w:rsidRDefault="004E583A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Дышло сварное, в передней части находятся отверстия для крепления замкового устройства или кронштейна замкового устройства. </w:t>
      </w:r>
      <w:r w:rsidR="00F46816" w:rsidRPr="006558D8">
        <w:rPr>
          <w:rFonts w:ascii="&amp;quot" w:hAnsi="&amp;quot"/>
          <w:color w:val="111111"/>
          <w:sz w:val="22"/>
          <w:szCs w:val="22"/>
        </w:rPr>
        <w:t xml:space="preserve">Дышло </w:t>
      </w:r>
      <w:r w:rsidR="006262E9" w:rsidRPr="006558D8">
        <w:rPr>
          <w:rFonts w:ascii="&amp;quot" w:hAnsi="&amp;quot"/>
          <w:color w:val="111111"/>
          <w:sz w:val="22"/>
          <w:szCs w:val="22"/>
        </w:rPr>
        <w:t xml:space="preserve">полностью съемное, а также регулируемое по длине при помощи болтового соединения и крепится к передней части основания подвески. </w:t>
      </w:r>
      <w:r w:rsidR="009A4ABD">
        <w:rPr>
          <w:rFonts w:ascii="&amp;quot" w:hAnsi="&amp;quot"/>
          <w:color w:val="111111"/>
          <w:sz w:val="22"/>
          <w:szCs w:val="22"/>
        </w:rPr>
        <w:t xml:space="preserve">Обращаем внимание, </w:t>
      </w:r>
      <w:r w:rsidR="009A4ABD">
        <w:rPr>
          <w:rFonts w:ascii="&amp;quot" w:hAnsi="&amp;quot"/>
          <w:color w:val="111111"/>
          <w:sz w:val="22"/>
          <w:szCs w:val="22"/>
        </w:rPr>
        <w:lastRenderedPageBreak/>
        <w:t>что для обеспечения максимальной безопасности нужно использовать два болтовых крепления</w:t>
      </w:r>
      <w:r w:rsidR="00F910E7">
        <w:rPr>
          <w:rFonts w:ascii="&amp;quot" w:hAnsi="&amp;quot"/>
          <w:color w:val="111111"/>
          <w:sz w:val="22"/>
          <w:szCs w:val="22"/>
        </w:rPr>
        <w:t>. Весь необходимый крепеж производитель предоставляет с комплектом поставки.</w:t>
      </w:r>
    </w:p>
    <w:p w14:paraId="098F535C" w14:textId="77777777" w:rsidR="004E583A" w:rsidRPr="00992783" w:rsidRDefault="004E583A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sz w:val="22"/>
          <w:szCs w:val="22"/>
        </w:rPr>
      </w:pPr>
      <w:r w:rsidRPr="00992783">
        <w:rPr>
          <w:rFonts w:ascii="&amp;quot" w:hAnsi="&amp;quot"/>
          <w:sz w:val="22"/>
          <w:szCs w:val="22"/>
        </w:rPr>
        <w:t xml:space="preserve">На дышле закреплены предохранительные </w:t>
      </w:r>
      <w:proofErr w:type="gramStart"/>
      <w:r w:rsidRPr="00992783">
        <w:rPr>
          <w:rFonts w:ascii="&amp;quot" w:hAnsi="&amp;quot"/>
          <w:sz w:val="22"/>
          <w:szCs w:val="22"/>
        </w:rPr>
        <w:t>цепи.</w:t>
      </w:r>
      <w:r w:rsidR="00324136" w:rsidRPr="00992783">
        <w:rPr>
          <w:rFonts w:ascii="&amp;quot" w:hAnsi="&amp;quot"/>
          <w:sz w:val="22"/>
          <w:szCs w:val="22"/>
        </w:rPr>
        <w:t>*</w:t>
      </w:r>
      <w:proofErr w:type="gramEnd"/>
    </w:p>
    <w:p w14:paraId="5A7DAD7D" w14:textId="77777777" w:rsidR="004E583A" w:rsidRDefault="004E583A" w:rsidP="004E583A">
      <w:pPr>
        <w:pStyle w:val="3"/>
        <w:spacing w:before="250" w:after="188" w:line="263" w:lineRule="atLeast"/>
        <w:textAlignment w:val="baseline"/>
        <w:rPr>
          <w:rFonts w:ascii="&amp;quot" w:hAnsi="&amp;quot"/>
          <w:color w:val="111111"/>
          <w:sz w:val="26"/>
          <w:szCs w:val="26"/>
        </w:rPr>
      </w:pPr>
      <w:r>
        <w:rPr>
          <w:rFonts w:ascii="&amp;quot" w:hAnsi="&amp;quot"/>
          <w:color w:val="111111"/>
          <w:sz w:val="26"/>
          <w:szCs w:val="26"/>
        </w:rPr>
        <w:t>Сцепная головка</w:t>
      </w:r>
    </w:p>
    <w:p w14:paraId="22756FAD" w14:textId="4589E4E2" w:rsidR="004E583A" w:rsidRPr="006558D8" w:rsidRDefault="004E583A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Сцепная головка, соответствующая требованиям </w:t>
      </w:r>
      <w:proofErr w:type="spellStart"/>
      <w:r w:rsidRPr="006558D8">
        <w:rPr>
          <w:rFonts w:ascii="&amp;quot" w:hAnsi="&amp;quot"/>
          <w:color w:val="111111"/>
          <w:sz w:val="22"/>
          <w:szCs w:val="22"/>
        </w:rPr>
        <w:t>ТРоБКТС</w:t>
      </w:r>
      <w:proofErr w:type="spellEnd"/>
      <w:r w:rsidRPr="006558D8">
        <w:rPr>
          <w:rFonts w:ascii="&amp;quot" w:hAnsi="&amp;quot"/>
          <w:color w:val="111111"/>
          <w:sz w:val="22"/>
          <w:szCs w:val="22"/>
        </w:rPr>
        <w:t xml:space="preserve">, предназначена для соединения </w:t>
      </w:r>
      <w:r w:rsidR="006262E9" w:rsidRPr="006558D8">
        <w:rPr>
          <w:rFonts w:ascii="&amp;quot" w:hAnsi="&amp;quot"/>
          <w:color w:val="111111"/>
          <w:sz w:val="22"/>
          <w:szCs w:val="22"/>
        </w:rPr>
        <w:t>саней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с буксирной шаровой опорой сцепного устройства </w:t>
      </w:r>
      <w:r w:rsidR="006262E9" w:rsidRPr="006558D8">
        <w:rPr>
          <w:rFonts w:ascii="&amp;quot" w:hAnsi="&amp;quot"/>
          <w:color w:val="111111"/>
          <w:sz w:val="22"/>
          <w:szCs w:val="22"/>
        </w:rPr>
        <w:t>снегохода</w:t>
      </w:r>
      <w:r w:rsidRPr="006558D8">
        <w:rPr>
          <w:rFonts w:ascii="&amp;quot" w:hAnsi="&amp;quot"/>
          <w:color w:val="111111"/>
          <w:sz w:val="22"/>
          <w:szCs w:val="22"/>
        </w:rPr>
        <w:t>. В корпусе сцепной головки имеется сферическое углубление, в которое должен входить шаровой наконечник сцепного устройства при сцепке прицепа с</w:t>
      </w:r>
      <w:r w:rsidR="00F910E7">
        <w:rPr>
          <w:rFonts w:ascii="&amp;quot" w:hAnsi="&amp;quot"/>
          <w:color w:val="111111"/>
          <w:sz w:val="22"/>
          <w:szCs w:val="22"/>
        </w:rPr>
        <w:t>о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сцепным устройством </w:t>
      </w:r>
      <w:r w:rsidR="006262E9" w:rsidRPr="006558D8">
        <w:rPr>
          <w:rFonts w:ascii="&amp;quot" w:hAnsi="&amp;quot"/>
          <w:color w:val="111111"/>
          <w:sz w:val="22"/>
          <w:szCs w:val="22"/>
        </w:rPr>
        <w:t>снегохода</w:t>
      </w:r>
      <w:r w:rsidRPr="006558D8">
        <w:rPr>
          <w:rFonts w:ascii="&amp;quot" w:hAnsi="&amp;quot"/>
          <w:color w:val="111111"/>
          <w:sz w:val="22"/>
          <w:szCs w:val="22"/>
        </w:rPr>
        <w:t>.</w:t>
      </w:r>
    </w:p>
    <w:p w14:paraId="0038803B" w14:textId="77777777" w:rsidR="00F910E7" w:rsidRDefault="002A4DFC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Без</w:t>
      </w:r>
      <w:r w:rsidR="00F910E7">
        <w:rPr>
          <w:rFonts w:ascii="&amp;quot" w:hAnsi="&amp;quot"/>
          <w:color w:val="111111"/>
          <w:sz w:val="22"/>
          <w:szCs w:val="22"/>
        </w:rPr>
        <w:t xml:space="preserve"> </w:t>
      </w:r>
      <w:r w:rsidR="004E583A" w:rsidRPr="006558D8">
        <w:rPr>
          <w:rFonts w:ascii="&amp;quot" w:hAnsi="&amp;quot"/>
          <w:color w:val="111111"/>
          <w:sz w:val="22"/>
          <w:szCs w:val="22"/>
        </w:rPr>
        <w:t>зазорная сцепка обеспечивается подвижным сухарем, закрепленным на оси и упирающимся в выступ рукоятки. Для исключения самопроизвольной расцепки автопоезда на рукоятке предусмотрена подпружиненная кнопка, упирающаяся в выступ на корпусе сцепной головки.</w:t>
      </w:r>
      <w:r w:rsidR="00F910E7">
        <w:rPr>
          <w:rFonts w:ascii="&amp;quot" w:hAnsi="&amp;quot"/>
          <w:color w:val="111111"/>
          <w:sz w:val="22"/>
          <w:szCs w:val="22"/>
        </w:rPr>
        <w:t xml:space="preserve"> Рекомендуется также ознакомиться с инструкцией по эксплуатацией сцепной головки в сети интернет.</w:t>
      </w:r>
    </w:p>
    <w:p w14:paraId="0E49FC78" w14:textId="1E5CDABE" w:rsidR="004E583A" w:rsidRDefault="00F910E7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ab/>
        <w:t>Б</w:t>
      </w:r>
      <w:r w:rsidRPr="006558D8">
        <w:rPr>
          <w:rFonts w:ascii="&amp;quot" w:hAnsi="&amp;quot"/>
          <w:color w:val="111111"/>
          <w:sz w:val="22"/>
          <w:szCs w:val="22"/>
        </w:rPr>
        <w:t>уксирн</w:t>
      </w:r>
      <w:r>
        <w:rPr>
          <w:rFonts w:ascii="&amp;quot" w:hAnsi="&amp;quot"/>
          <w:color w:val="111111"/>
          <w:sz w:val="22"/>
          <w:szCs w:val="22"/>
        </w:rPr>
        <w:t>ая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шаров</w:t>
      </w:r>
      <w:r>
        <w:rPr>
          <w:rFonts w:ascii="&amp;quot" w:hAnsi="&amp;quot"/>
          <w:color w:val="111111"/>
          <w:sz w:val="22"/>
          <w:szCs w:val="22"/>
        </w:rPr>
        <w:t>ая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опор</w:t>
      </w:r>
      <w:r>
        <w:rPr>
          <w:rFonts w:ascii="&amp;quot" w:hAnsi="&amp;quot"/>
          <w:color w:val="111111"/>
          <w:sz w:val="22"/>
          <w:szCs w:val="22"/>
        </w:rPr>
        <w:t>а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сцепного устройства снегохода</w:t>
      </w:r>
      <w:r>
        <w:rPr>
          <w:rFonts w:ascii="&amp;quot" w:hAnsi="&amp;quot"/>
          <w:color w:val="111111"/>
          <w:sz w:val="22"/>
          <w:szCs w:val="22"/>
        </w:rPr>
        <w:t xml:space="preserve"> имеет отверстия для крепления к самым популярным снегоходам и является универсальной. Используйте только отверстия, совпадающие </w:t>
      </w:r>
      <w:r w:rsidR="005C30B8">
        <w:rPr>
          <w:rFonts w:ascii="&amp;quot" w:hAnsi="&amp;quot"/>
          <w:color w:val="111111"/>
          <w:sz w:val="22"/>
          <w:szCs w:val="22"/>
        </w:rPr>
        <w:t xml:space="preserve">с вашим типом снегоходов. </w:t>
      </w:r>
    </w:p>
    <w:p w14:paraId="4767390C" w14:textId="77777777" w:rsidR="00652CFA" w:rsidRDefault="00652CFA" w:rsidP="00652CFA">
      <w:pPr>
        <w:pStyle w:val="3"/>
        <w:spacing w:before="250" w:after="188" w:line="263" w:lineRule="atLeast"/>
        <w:textAlignment w:val="baseline"/>
        <w:rPr>
          <w:rFonts w:ascii="&amp;quot" w:hAnsi="&amp;quot"/>
          <w:color w:val="111111"/>
          <w:sz w:val="26"/>
          <w:szCs w:val="26"/>
        </w:rPr>
      </w:pPr>
      <w:r w:rsidRPr="00652CFA">
        <w:rPr>
          <w:rFonts w:ascii="&amp;quot" w:hAnsi="&amp;quot"/>
          <w:color w:val="111111"/>
          <w:sz w:val="26"/>
          <w:szCs w:val="26"/>
        </w:rPr>
        <w:t>Кузов саней</w:t>
      </w:r>
    </w:p>
    <w:p w14:paraId="5E0456B4" w14:textId="77777777" w:rsidR="00AC4AE0" w:rsidRDefault="00652CFA" w:rsidP="00652CFA">
      <w:pPr>
        <w:rPr>
          <w:rFonts w:ascii="&amp;quot" w:eastAsia="Times New Roman" w:hAnsi="&amp;quot" w:cs="Times New Roman"/>
          <w:color w:val="111111"/>
        </w:rPr>
      </w:pPr>
      <w:r w:rsidRPr="00652CFA">
        <w:rPr>
          <w:rFonts w:ascii="&amp;quot" w:eastAsia="Times New Roman" w:hAnsi="&amp;quot" w:cs="Times New Roman"/>
          <w:color w:val="111111"/>
        </w:rPr>
        <w:t>Кузов саней состоит</w:t>
      </w:r>
      <w:r>
        <w:rPr>
          <w:rFonts w:ascii="&amp;quot" w:eastAsia="Times New Roman" w:hAnsi="&amp;quot" w:cs="Times New Roman"/>
          <w:color w:val="111111"/>
        </w:rPr>
        <w:t xml:space="preserve"> из трех частей соединенных неразъемным способом. Нижняя часть крепиться к основанию подвески четырьмя болтами М10, по два спереди и сзади кузова (места крепления можно </w:t>
      </w:r>
      <w:r w:rsidR="009F16D0">
        <w:rPr>
          <w:rFonts w:ascii="&amp;quot" w:eastAsia="Times New Roman" w:hAnsi="&amp;quot" w:cs="Times New Roman"/>
          <w:color w:val="111111"/>
        </w:rPr>
        <w:t>обнаружить</w:t>
      </w:r>
      <w:r>
        <w:rPr>
          <w:rFonts w:ascii="&amp;quot" w:eastAsia="Times New Roman" w:hAnsi="&amp;quot" w:cs="Times New Roman"/>
          <w:color w:val="111111"/>
        </w:rPr>
        <w:t xml:space="preserve"> в переднем рундуке и в техническом ру</w:t>
      </w:r>
      <w:r w:rsidR="009F16D0">
        <w:rPr>
          <w:rFonts w:ascii="&amp;quot" w:eastAsia="Times New Roman" w:hAnsi="&amp;quot" w:cs="Times New Roman"/>
          <w:color w:val="111111"/>
        </w:rPr>
        <w:t>ндуке под сиденьем</w:t>
      </w:r>
      <w:r>
        <w:rPr>
          <w:rFonts w:ascii="&amp;quot" w:eastAsia="Times New Roman" w:hAnsi="&amp;quot" w:cs="Times New Roman"/>
          <w:color w:val="111111"/>
        </w:rPr>
        <w:t>)</w:t>
      </w:r>
      <w:r w:rsidR="009F16D0">
        <w:rPr>
          <w:rFonts w:ascii="&amp;quot" w:eastAsia="Times New Roman" w:hAnsi="&amp;quot" w:cs="Times New Roman"/>
          <w:color w:val="111111"/>
        </w:rPr>
        <w:t xml:space="preserve">. </w:t>
      </w:r>
      <w:r w:rsidR="009F16D0">
        <w:rPr>
          <w:rFonts w:ascii="&amp;quot" w:eastAsia="Times New Roman" w:hAnsi="&amp;quot" w:cs="Times New Roman" w:hint="eastAsia"/>
          <w:color w:val="111111"/>
        </w:rPr>
        <w:t>И</w:t>
      </w:r>
      <w:r w:rsidR="009F16D0">
        <w:rPr>
          <w:rFonts w:ascii="&amp;quot" w:eastAsia="Times New Roman" w:hAnsi="&amp;quot" w:cs="Times New Roman"/>
          <w:color w:val="111111"/>
        </w:rPr>
        <w:t xml:space="preserve">меется выемка в передней части, которая образует рундук, где, в зависимости от комплектации, может устанавливаться автономный дизельный отопитель с необходимым электрооборудованием. </w:t>
      </w:r>
      <w:r w:rsidR="00AC4AE0">
        <w:rPr>
          <w:rFonts w:ascii="&amp;quot" w:eastAsia="Times New Roman" w:hAnsi="&amp;quot" w:cs="Times New Roman"/>
          <w:color w:val="111111"/>
        </w:rPr>
        <w:t>Также имеются две приборные панели: передняя находится у носового рундука, на ней расположены: кнопка отключения питания отопителя, прикуриватель 12</w:t>
      </w:r>
      <w:r w:rsidR="00AC4AE0">
        <w:rPr>
          <w:rFonts w:ascii="&amp;quot" w:eastAsia="Times New Roman" w:hAnsi="&amp;quot" w:cs="Times New Roman"/>
          <w:color w:val="111111"/>
          <w:lang w:val="en-US"/>
        </w:rPr>
        <w:t>v</w:t>
      </w:r>
      <w:r w:rsidR="00AC4AE0">
        <w:rPr>
          <w:rFonts w:ascii="&amp;quot" w:eastAsia="Times New Roman" w:hAnsi="&amp;quot" w:cs="Times New Roman"/>
          <w:color w:val="111111"/>
        </w:rPr>
        <w:t xml:space="preserve">, возможна установка воздухозаборника печки отопителя; задняя панель находится под задним стеклом, на ней находится блок управления автономным отопителем. </w:t>
      </w:r>
    </w:p>
    <w:p w14:paraId="677F0CF5" w14:textId="58AFCC23" w:rsidR="00295D2E" w:rsidRDefault="00AC4AE0" w:rsidP="00652CFA">
      <w:p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 xml:space="preserve">Кузов саней может быть снабжен </w:t>
      </w:r>
      <w:r w:rsidR="005C30B8">
        <w:rPr>
          <w:rFonts w:ascii="&amp;quot" w:eastAsia="Times New Roman" w:hAnsi="&amp;quot" w:cs="Times New Roman"/>
          <w:color w:val="111111"/>
        </w:rPr>
        <w:t>тентовыми дверями,</w:t>
      </w:r>
      <w:r>
        <w:rPr>
          <w:rFonts w:ascii="&amp;quot" w:eastAsia="Times New Roman" w:hAnsi="&amp;quot" w:cs="Times New Roman"/>
          <w:color w:val="111111"/>
        </w:rPr>
        <w:t xml:space="preserve"> которые крепятся к кузову неразъемным способом и открываются\закрываются при помощи молний и застежек. При эксплуатации следует учитывать, что данный вид дверей не является несущим элементом и требует особого ухода, также следует исключить применение силы при закрывании и отрывании молний на дверях. Посадку</w:t>
      </w:r>
      <w:r w:rsidR="00023CF6">
        <w:rPr>
          <w:rFonts w:ascii="&amp;quot" w:eastAsia="Times New Roman" w:hAnsi="&amp;quot" w:cs="Times New Roman"/>
          <w:color w:val="111111"/>
        </w:rPr>
        <w:t xml:space="preserve"> и высадку</w:t>
      </w:r>
      <w:r>
        <w:rPr>
          <w:rFonts w:ascii="&amp;quot" w:eastAsia="Times New Roman" w:hAnsi="&amp;quot" w:cs="Times New Roman"/>
          <w:color w:val="111111"/>
        </w:rPr>
        <w:t xml:space="preserve"> следует осуществлять без спешки, по одному помогая друг другу устроиться.</w:t>
      </w:r>
    </w:p>
    <w:p w14:paraId="1020FD7B" w14:textId="4188CA81" w:rsidR="00295D2E" w:rsidRDefault="00295D2E" w:rsidP="00652CFA">
      <w:p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 xml:space="preserve">Кузов саней может быть снабжен стеклопластиковыми жесткими дверями. Они снабжены двумя замками и окном. Внешний замок является стояночным, на него следует закрывать двери при хранении саней. При эксплуатации саней следует использовать </w:t>
      </w:r>
      <w:r w:rsidR="005C30B8">
        <w:rPr>
          <w:rFonts w:ascii="&amp;quot" w:eastAsia="Times New Roman" w:hAnsi="&amp;quot" w:cs="Times New Roman"/>
          <w:color w:val="111111"/>
        </w:rPr>
        <w:t>внутренние железные</w:t>
      </w:r>
      <w:r>
        <w:rPr>
          <w:rFonts w:ascii="&amp;quot" w:eastAsia="Times New Roman" w:hAnsi="&amp;quot" w:cs="Times New Roman"/>
          <w:color w:val="111111"/>
        </w:rPr>
        <w:t xml:space="preserve"> замки-</w:t>
      </w:r>
      <w:proofErr w:type="spellStart"/>
      <w:r w:rsidR="002A4DFC">
        <w:rPr>
          <w:rFonts w:ascii="&amp;quot" w:eastAsia="Times New Roman" w:hAnsi="&amp;quot" w:cs="Times New Roman"/>
          <w:color w:val="111111"/>
        </w:rPr>
        <w:t>поджималки</w:t>
      </w:r>
      <w:proofErr w:type="spellEnd"/>
      <w:r>
        <w:rPr>
          <w:rFonts w:ascii="&amp;quot" w:eastAsia="Times New Roman" w:hAnsi="&amp;quot" w:cs="Times New Roman"/>
          <w:color w:val="111111"/>
        </w:rPr>
        <w:t xml:space="preserve">. Они предохраняют двери от открывания при движении саней. </w:t>
      </w:r>
    </w:p>
    <w:p w14:paraId="5CA90F6E" w14:textId="77777777" w:rsidR="00295D2E" w:rsidRDefault="00295D2E" w:rsidP="00652CFA">
      <w:p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>При условии, что водитель под собственную ответственност</w:t>
      </w:r>
      <w:r>
        <w:rPr>
          <w:rFonts w:ascii="&amp;quot" w:eastAsia="Times New Roman" w:hAnsi="&amp;quot" w:cs="Times New Roman" w:hint="eastAsia"/>
          <w:color w:val="111111"/>
        </w:rPr>
        <w:t>ь</w:t>
      </w:r>
      <w:r>
        <w:rPr>
          <w:rFonts w:ascii="&amp;quot" w:eastAsia="Times New Roman" w:hAnsi="&amp;quot" w:cs="Times New Roman"/>
          <w:color w:val="111111"/>
        </w:rPr>
        <w:t xml:space="preserve"> принимает решение перевозить пассажиров в кузове саней, производитель дает следующие рекомендации:</w:t>
      </w:r>
    </w:p>
    <w:p w14:paraId="5CC1CE32" w14:textId="77777777" w:rsidR="00295D2E" w:rsidRDefault="00295D2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>всегда использовать ремни безопасности при перевозке пассажиров</w:t>
      </w:r>
    </w:p>
    <w:p w14:paraId="121028D6" w14:textId="77777777" w:rsidR="00295D2E" w:rsidRDefault="00295D2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>всегда использовать внутренние замки-</w:t>
      </w:r>
      <w:proofErr w:type="spellStart"/>
      <w:r w:rsidR="002A4DFC">
        <w:rPr>
          <w:rFonts w:ascii="&amp;quot" w:eastAsia="Times New Roman" w:hAnsi="&amp;quot" w:cs="Times New Roman"/>
          <w:color w:val="111111"/>
        </w:rPr>
        <w:t>поджималки</w:t>
      </w:r>
      <w:proofErr w:type="spellEnd"/>
      <w:r>
        <w:rPr>
          <w:rFonts w:ascii="&amp;quot" w:eastAsia="Times New Roman" w:hAnsi="&amp;quot" w:cs="Times New Roman"/>
          <w:color w:val="111111"/>
        </w:rPr>
        <w:t xml:space="preserve"> при перевозке пассажиров</w:t>
      </w:r>
    </w:p>
    <w:p w14:paraId="10FB56F6" w14:textId="77777777" w:rsidR="00295D2E" w:rsidRDefault="00295D2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>необходимо объяснить правила поведения в салоне саней при движении</w:t>
      </w:r>
    </w:p>
    <w:p w14:paraId="1543DE35" w14:textId="77777777" w:rsidR="00295D2E" w:rsidRDefault="00295D2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>при возникновении экстренной ситуации незамедлительно воспользоваться звуковым сигналом для оповещения водителя</w:t>
      </w:r>
    </w:p>
    <w:p w14:paraId="67B04BA0" w14:textId="77777777" w:rsidR="00B63DBE" w:rsidRDefault="00295D2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 xml:space="preserve">необходимо предупредить </w:t>
      </w:r>
      <w:r w:rsidR="00B63DBE">
        <w:rPr>
          <w:rFonts w:ascii="&amp;quot" w:eastAsia="Times New Roman" w:hAnsi="&amp;quot" w:cs="Times New Roman"/>
          <w:color w:val="111111"/>
        </w:rPr>
        <w:t>о возможных поломках саней</w:t>
      </w:r>
    </w:p>
    <w:p w14:paraId="7152380D" w14:textId="77777777" w:rsidR="00B63DBE" w:rsidRDefault="00B63DB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>лучший способ держаться – это ручки дверей и упоры ногами в переднюю панель</w:t>
      </w:r>
    </w:p>
    <w:p w14:paraId="7A3D3F62" w14:textId="77777777" w:rsidR="00B63DBE" w:rsidRDefault="00B63DB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>обеспечить пассажиров мягкими головными уборами для предотвращения травм головы о верхнюю часть кузова при подбрасывани</w:t>
      </w:r>
      <w:r>
        <w:rPr>
          <w:rFonts w:ascii="&amp;quot" w:eastAsia="Times New Roman" w:hAnsi="&amp;quot" w:cs="Times New Roman" w:hint="eastAsia"/>
          <w:color w:val="111111"/>
        </w:rPr>
        <w:t>и</w:t>
      </w:r>
      <w:r>
        <w:rPr>
          <w:rFonts w:ascii="&amp;quot" w:eastAsia="Times New Roman" w:hAnsi="&amp;quot" w:cs="Times New Roman"/>
          <w:color w:val="111111"/>
        </w:rPr>
        <w:t xml:space="preserve"> на кочках и ухабах</w:t>
      </w:r>
    </w:p>
    <w:p w14:paraId="1AB58BC3" w14:textId="77777777" w:rsidR="00B63DBE" w:rsidRDefault="00B63DB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 xml:space="preserve">необходимо поставить дефлекторы заднего стекла в положение – проветривание </w:t>
      </w:r>
    </w:p>
    <w:p w14:paraId="41BF86BD" w14:textId="77777777" w:rsidR="00B63DBE" w:rsidRDefault="00B63DBE" w:rsidP="00295D2E">
      <w:pPr>
        <w:pStyle w:val="a6"/>
        <w:numPr>
          <w:ilvl w:val="0"/>
          <w:numId w:val="14"/>
        </w:num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t>необходимо объяснить правила пользования отопителем, при его наличии</w:t>
      </w:r>
    </w:p>
    <w:p w14:paraId="6BA0E4C3" w14:textId="77777777" w:rsidR="00295D2E" w:rsidRPr="00B63DBE" w:rsidRDefault="00B63DBE" w:rsidP="00B63DBE">
      <w:pPr>
        <w:rPr>
          <w:rFonts w:ascii="&amp;quot" w:eastAsia="Times New Roman" w:hAnsi="&amp;quot" w:cs="Times New Roman"/>
          <w:color w:val="111111"/>
        </w:rPr>
      </w:pPr>
      <w:r>
        <w:rPr>
          <w:rFonts w:ascii="&amp;quot" w:eastAsia="Times New Roman" w:hAnsi="&amp;quot" w:cs="Times New Roman"/>
          <w:color w:val="111111"/>
        </w:rPr>
        <w:lastRenderedPageBreak/>
        <w:t>В</w:t>
      </w:r>
      <w:r w:rsidRPr="00B63DBE">
        <w:rPr>
          <w:rFonts w:ascii="&amp;quot" w:eastAsia="Times New Roman" w:hAnsi="&amp;quot" w:cs="Times New Roman"/>
          <w:color w:val="111111"/>
        </w:rPr>
        <w:t>одителю необходимо быть предельно внимательным по всему пути следования</w:t>
      </w:r>
      <w:r>
        <w:rPr>
          <w:rFonts w:ascii="&amp;quot" w:eastAsia="Times New Roman" w:hAnsi="&amp;quot" w:cs="Times New Roman"/>
          <w:color w:val="111111"/>
        </w:rPr>
        <w:t>. Постоянно осуществлять визуальный контакт с пассажирами</w:t>
      </w:r>
      <w:r w:rsidR="002A4DFC">
        <w:rPr>
          <w:rFonts w:ascii="&amp;quot" w:eastAsia="Times New Roman" w:hAnsi="&amp;quot" w:cs="Times New Roman"/>
          <w:color w:val="111111"/>
        </w:rPr>
        <w:t>.</w:t>
      </w:r>
      <w:r>
        <w:rPr>
          <w:rFonts w:ascii="&amp;quot" w:eastAsia="Times New Roman" w:hAnsi="&amp;quot" w:cs="Times New Roman"/>
          <w:color w:val="111111"/>
        </w:rPr>
        <w:t xml:space="preserve"> Перед посадкой и после высадки пассажиров осуществить осмотр крепежных элементов подвески, пространства </w:t>
      </w:r>
      <w:r w:rsidR="002A4DFC">
        <w:rPr>
          <w:rFonts w:ascii="&amp;quot" w:eastAsia="Times New Roman" w:hAnsi="&amp;quot" w:cs="Times New Roman"/>
          <w:color w:val="111111"/>
        </w:rPr>
        <w:t>носового</w:t>
      </w:r>
      <w:r>
        <w:rPr>
          <w:rFonts w:ascii="&amp;quot" w:eastAsia="Times New Roman" w:hAnsi="&amp;quot" w:cs="Times New Roman"/>
          <w:color w:val="111111"/>
        </w:rPr>
        <w:t xml:space="preserve"> рундука и убедиться в безопасности дальнейшего использования. </w:t>
      </w:r>
      <w:r w:rsidR="007E1707">
        <w:rPr>
          <w:rFonts w:ascii="&amp;quot" w:eastAsia="Times New Roman" w:hAnsi="&amp;quot" w:cs="Times New Roman"/>
          <w:color w:val="111111"/>
        </w:rPr>
        <w:t>Внимательно выбирать путь следования и маршрут, учитывая дополнительную нагрузку на снегоход, степень мягкос</w:t>
      </w:r>
      <w:r w:rsidR="002A4DFC">
        <w:rPr>
          <w:rFonts w:ascii="&amp;quot" w:eastAsia="Times New Roman" w:hAnsi="&amp;quot" w:cs="Times New Roman"/>
          <w:color w:val="111111"/>
        </w:rPr>
        <w:t>ти снега, чтобы исключить застре</w:t>
      </w:r>
      <w:r w:rsidR="007E1707">
        <w:rPr>
          <w:rFonts w:ascii="&amp;quot" w:eastAsia="Times New Roman" w:hAnsi="&amp;quot" w:cs="Times New Roman"/>
          <w:color w:val="111111"/>
        </w:rPr>
        <w:t xml:space="preserve">вание. Размещать груз внутри саней и в багажнике безопасно для пассажиров. </w:t>
      </w:r>
      <w:r w:rsidR="00AB2CC9">
        <w:rPr>
          <w:rFonts w:ascii="&amp;quot" w:eastAsia="Times New Roman" w:hAnsi="&amp;quot" w:cs="Times New Roman"/>
          <w:color w:val="111111"/>
        </w:rPr>
        <w:t>Не превышать рекомендованную скорость движения.</w:t>
      </w:r>
    </w:p>
    <w:p w14:paraId="16750075" w14:textId="77777777" w:rsidR="00652CFA" w:rsidRPr="00652CFA" w:rsidRDefault="00652CFA" w:rsidP="00652CFA">
      <w:pPr>
        <w:rPr>
          <w:rFonts w:ascii="&amp;quot" w:eastAsia="Times New Roman" w:hAnsi="&amp;quot" w:cs="Times New Roman"/>
          <w:color w:val="111111"/>
        </w:rPr>
      </w:pPr>
    </w:p>
    <w:p w14:paraId="219F4679" w14:textId="77777777" w:rsidR="004E583A" w:rsidRDefault="004E583A" w:rsidP="004E583A">
      <w:pPr>
        <w:pStyle w:val="3"/>
        <w:spacing w:before="250" w:after="188" w:line="263" w:lineRule="atLeast"/>
        <w:textAlignment w:val="baseline"/>
        <w:rPr>
          <w:rFonts w:ascii="&amp;quot" w:hAnsi="&amp;quot"/>
          <w:color w:val="111111"/>
          <w:sz w:val="26"/>
          <w:szCs w:val="26"/>
        </w:rPr>
      </w:pPr>
      <w:r>
        <w:rPr>
          <w:rFonts w:ascii="&amp;quot" w:hAnsi="&amp;quot"/>
          <w:color w:val="111111"/>
          <w:sz w:val="26"/>
          <w:szCs w:val="26"/>
        </w:rPr>
        <w:t>Дополнительное оборудование</w:t>
      </w:r>
    </w:p>
    <w:p w14:paraId="765F4BBF" w14:textId="77777777" w:rsidR="006262E9" w:rsidRPr="006558D8" w:rsidRDefault="006262E9" w:rsidP="006262E9">
      <w:pPr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В зависимости от комплектации, сани </w:t>
      </w:r>
      <w:r w:rsidRPr="006558D8">
        <w:rPr>
          <w:rFonts w:ascii="&amp;quot" w:hAnsi="&amp;quot"/>
          <w:color w:val="111111"/>
          <w:lang w:val="en-US"/>
        </w:rPr>
        <w:t>snowcruiser</w:t>
      </w:r>
      <w:r w:rsidRPr="006558D8">
        <w:rPr>
          <w:rFonts w:ascii="&amp;quot" w:hAnsi="&amp;quot"/>
          <w:color w:val="111111"/>
        </w:rPr>
        <w:t xml:space="preserve"> могут комплектоваться следующим дополнительным оборудованием:</w:t>
      </w:r>
    </w:p>
    <w:p w14:paraId="40E9DCA4" w14:textId="77777777" w:rsidR="006371CA" w:rsidRPr="006558D8" w:rsidRDefault="006262E9" w:rsidP="006262E9">
      <w:pPr>
        <w:numPr>
          <w:ilvl w:val="0"/>
          <w:numId w:val="5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Дополнительные пружины для увеличения максимально допустимой массы перевозимого груза</w:t>
      </w:r>
      <w:r w:rsidR="004E583A" w:rsidRPr="006558D8">
        <w:rPr>
          <w:rFonts w:ascii="&amp;quot" w:hAnsi="&amp;quot"/>
          <w:color w:val="111111"/>
        </w:rPr>
        <w:t>.</w:t>
      </w:r>
    </w:p>
    <w:p w14:paraId="66C25BF6" w14:textId="77777777" w:rsidR="006262E9" w:rsidRPr="006558D8" w:rsidRDefault="006371CA" w:rsidP="004E583A">
      <w:pPr>
        <w:numPr>
          <w:ilvl w:val="0"/>
          <w:numId w:val="5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К</w:t>
      </w:r>
      <w:r w:rsidR="006262E9" w:rsidRPr="006558D8">
        <w:rPr>
          <w:rFonts w:ascii="&amp;quot" w:hAnsi="&amp;quot"/>
          <w:color w:val="111111"/>
        </w:rPr>
        <w:t>омплект электрооборудования с клаксоном, лампой освещения салона, прикуривателем 12</w:t>
      </w:r>
      <w:r w:rsidR="006262E9" w:rsidRPr="006558D8">
        <w:rPr>
          <w:rFonts w:ascii="&amp;quot" w:hAnsi="&amp;quot"/>
          <w:color w:val="111111"/>
          <w:lang w:val="en-US"/>
        </w:rPr>
        <w:t>v</w:t>
      </w:r>
      <w:r w:rsidR="006262E9" w:rsidRPr="006558D8">
        <w:rPr>
          <w:rFonts w:ascii="&amp;quot" w:hAnsi="&amp;quot"/>
          <w:color w:val="111111"/>
        </w:rPr>
        <w:t>, АКБ 10А/h, стоп</w:t>
      </w:r>
      <w:r w:rsidRPr="006558D8">
        <w:rPr>
          <w:rFonts w:ascii="&amp;quot" w:hAnsi="&amp;quot"/>
          <w:color w:val="111111"/>
        </w:rPr>
        <w:t>-</w:t>
      </w:r>
      <w:r w:rsidR="006262E9" w:rsidRPr="006558D8">
        <w:rPr>
          <w:rFonts w:ascii="&amp;quot" w:hAnsi="&amp;quot"/>
          <w:color w:val="111111"/>
        </w:rPr>
        <w:t>сигналом</w:t>
      </w:r>
    </w:p>
    <w:p w14:paraId="494EEB25" w14:textId="118BC64C" w:rsidR="004E583A" w:rsidRPr="006558D8" w:rsidRDefault="006371CA" w:rsidP="004E583A">
      <w:pPr>
        <w:numPr>
          <w:ilvl w:val="0"/>
          <w:numId w:val="5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Автономный дизельный отопитель, расположенный в носовом рундуке с комплектом подключения и бензобаком на корме нижней части кузова</w:t>
      </w:r>
      <w:r w:rsidR="005C30B8">
        <w:rPr>
          <w:rFonts w:ascii="&amp;quot" w:hAnsi="&amp;quot"/>
          <w:color w:val="111111"/>
        </w:rPr>
        <w:t xml:space="preserve"> или в багажнике</w:t>
      </w:r>
      <w:r w:rsidRPr="006558D8">
        <w:rPr>
          <w:rFonts w:ascii="&amp;quot" w:hAnsi="&amp;quot"/>
          <w:color w:val="111111"/>
        </w:rPr>
        <w:t xml:space="preserve">  </w:t>
      </w:r>
    </w:p>
    <w:p w14:paraId="739FD12A" w14:textId="1A43EA13" w:rsidR="004E583A" w:rsidRPr="006558D8" w:rsidRDefault="006371CA" w:rsidP="004E583A">
      <w:pPr>
        <w:numPr>
          <w:ilvl w:val="0"/>
          <w:numId w:val="5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Внешний багажник, который крепится к корме нижней части кузова. В полости багажника, возможно установлен бензобак с дизельным топливом отопителя. Нужно следить за герметичностью соединений трубок бензопровода, при необходимости подтягивать соединения хомутом и аккуратно хранить груз в близи бензобака, чтобы исключить </w:t>
      </w:r>
      <w:r w:rsidR="00773B41" w:rsidRPr="006558D8">
        <w:rPr>
          <w:rFonts w:ascii="&amp;quot" w:hAnsi="&amp;quot"/>
          <w:color w:val="111111"/>
        </w:rPr>
        <w:t>повреждения бензо</w:t>
      </w:r>
      <w:r w:rsidR="002A4DFC">
        <w:rPr>
          <w:rFonts w:ascii="&amp;quot" w:hAnsi="&amp;quot"/>
          <w:color w:val="111111"/>
        </w:rPr>
        <w:t>бака и бензо</w:t>
      </w:r>
      <w:r w:rsidR="00773B41" w:rsidRPr="006558D8">
        <w:rPr>
          <w:rFonts w:ascii="&amp;quot" w:hAnsi="&amp;quot"/>
          <w:color w:val="111111"/>
        </w:rPr>
        <w:t>провода.</w:t>
      </w:r>
      <w:r w:rsidR="005C30B8">
        <w:rPr>
          <w:rFonts w:ascii="&amp;quot" w:hAnsi="&amp;quot"/>
          <w:color w:val="111111"/>
        </w:rPr>
        <w:t xml:space="preserve"> Постоянно осуществлять визуальный осмотр соединителей топливопроводов, мест соединения электрических проводов </w:t>
      </w:r>
    </w:p>
    <w:p w14:paraId="55283995" w14:textId="760EADEF" w:rsidR="00773B41" w:rsidRPr="006558D8" w:rsidRDefault="00652CFA" w:rsidP="004E583A">
      <w:pPr>
        <w:numPr>
          <w:ilvl w:val="0"/>
          <w:numId w:val="5"/>
        </w:numPr>
        <w:spacing w:after="63" w:line="250" w:lineRule="atLeast"/>
        <w:ind w:left="251"/>
        <w:textAlignment w:val="baseline"/>
        <w:rPr>
          <w:rFonts w:ascii="&amp;quot" w:hAnsi="&amp;quot"/>
          <w:color w:val="111111"/>
        </w:rPr>
      </w:pPr>
      <w:r>
        <w:rPr>
          <w:rFonts w:ascii="&amp;quot" w:hAnsi="&amp;quot"/>
          <w:color w:val="111111"/>
        </w:rPr>
        <w:t>С</w:t>
      </w:r>
      <w:r w:rsidR="00773B41" w:rsidRPr="006558D8">
        <w:rPr>
          <w:rFonts w:ascii="&amp;quot" w:hAnsi="&amp;quot"/>
          <w:color w:val="111111"/>
        </w:rPr>
        <w:t>тояночный тент служит для защиты саней от атмосферных осадков.</w:t>
      </w:r>
      <w:r w:rsidR="005C30B8">
        <w:rPr>
          <w:rFonts w:ascii="&amp;quot" w:hAnsi="&amp;quot"/>
          <w:color w:val="111111"/>
        </w:rPr>
        <w:t xml:space="preserve"> Ч</w:t>
      </w:r>
      <w:r w:rsidR="00773B41" w:rsidRPr="006558D8">
        <w:rPr>
          <w:rFonts w:ascii="&amp;quot" w:hAnsi="&amp;quot"/>
          <w:color w:val="111111"/>
        </w:rPr>
        <w:t xml:space="preserve">ехол является универсальным для комплектации с внешним багажником и без него. В задней части чехла находятся молнии, которые нужно расстегивать при наличии багажника, либо застегивать если багажник отсутствует. </w:t>
      </w:r>
      <w:r w:rsidR="00773B41" w:rsidRPr="006558D8">
        <w:rPr>
          <w:rFonts w:ascii="&amp;quot" w:hAnsi="&amp;quot" w:hint="eastAsia"/>
          <w:color w:val="111111"/>
        </w:rPr>
        <w:t>С</w:t>
      </w:r>
      <w:r w:rsidR="00773B41" w:rsidRPr="006558D8">
        <w:rPr>
          <w:rFonts w:ascii="&amp;quot" w:hAnsi="&amp;quot"/>
          <w:color w:val="111111"/>
        </w:rPr>
        <w:t xml:space="preserve">ледует надевать чехол в следующей последовательности: </w:t>
      </w:r>
    </w:p>
    <w:p w14:paraId="0335F6C1" w14:textId="77777777" w:rsidR="00773B41" w:rsidRPr="006558D8" w:rsidRDefault="00773B41" w:rsidP="00773B41">
      <w:pPr>
        <w:pStyle w:val="a3"/>
        <w:numPr>
          <w:ilvl w:val="0"/>
          <w:numId w:val="6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Расстегиваем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молнии чехла</w:t>
      </w:r>
    </w:p>
    <w:p w14:paraId="4847F3A0" w14:textId="77777777" w:rsidR="00773B41" w:rsidRPr="006558D8" w:rsidRDefault="00773B41" w:rsidP="00773B41">
      <w:pPr>
        <w:pStyle w:val="a3"/>
        <w:numPr>
          <w:ilvl w:val="0"/>
          <w:numId w:val="6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О</w:t>
      </w:r>
      <w:r w:rsidRPr="006558D8">
        <w:rPr>
          <w:rFonts w:ascii="&amp;quot" w:hAnsi="&amp;quot"/>
          <w:color w:val="111111"/>
          <w:sz w:val="22"/>
          <w:szCs w:val="22"/>
        </w:rPr>
        <w:t>деваем чехол на багажник сзади, так чтобы чехол закрывал основание подвески</w:t>
      </w:r>
    </w:p>
    <w:p w14:paraId="0B5A0CBC" w14:textId="77777777" w:rsidR="00773B41" w:rsidRPr="006558D8" w:rsidRDefault="00773B41" w:rsidP="00773B41">
      <w:pPr>
        <w:pStyle w:val="a3"/>
        <w:numPr>
          <w:ilvl w:val="0"/>
          <w:numId w:val="6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Р</w:t>
      </w:r>
      <w:r w:rsidRPr="006558D8">
        <w:rPr>
          <w:rFonts w:ascii="&amp;quot" w:hAnsi="&amp;quot"/>
          <w:color w:val="111111"/>
          <w:sz w:val="22"/>
          <w:szCs w:val="22"/>
        </w:rPr>
        <w:t>асправляем чехол по всей длине верхней части кузова по направлению сзади вперед</w:t>
      </w:r>
    </w:p>
    <w:p w14:paraId="18A736FB" w14:textId="06D3580C" w:rsidR="00773B41" w:rsidRPr="006558D8" w:rsidRDefault="00773B41" w:rsidP="00773B41">
      <w:pPr>
        <w:pStyle w:val="a3"/>
        <w:numPr>
          <w:ilvl w:val="0"/>
          <w:numId w:val="6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Н</w:t>
      </w:r>
      <w:r w:rsidRPr="006558D8">
        <w:rPr>
          <w:rFonts w:ascii="&amp;quot" w:hAnsi="&amp;quot"/>
          <w:color w:val="111111"/>
          <w:sz w:val="22"/>
          <w:szCs w:val="22"/>
        </w:rPr>
        <w:t>адеваем чехол на нос до основания подвески</w:t>
      </w:r>
      <w:r w:rsidR="00D13801">
        <w:rPr>
          <w:rFonts w:ascii="&amp;quot" w:hAnsi="&amp;quot"/>
          <w:color w:val="111111"/>
          <w:sz w:val="22"/>
          <w:szCs w:val="22"/>
        </w:rPr>
        <w:t>, следим чтобы резиновый шнур подтяжек внизу чехла не зацеплялись за двери</w:t>
      </w:r>
    </w:p>
    <w:p w14:paraId="61F4F4E0" w14:textId="77777777" w:rsidR="00773B41" w:rsidRPr="006558D8" w:rsidRDefault="00773B41" w:rsidP="00F45E13">
      <w:pPr>
        <w:pStyle w:val="a3"/>
        <w:numPr>
          <w:ilvl w:val="0"/>
          <w:numId w:val="6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Р</w:t>
      </w:r>
      <w:r w:rsidRPr="006558D8">
        <w:rPr>
          <w:rFonts w:ascii="&amp;quot" w:hAnsi="&amp;quot"/>
          <w:color w:val="111111"/>
          <w:sz w:val="22"/>
          <w:szCs w:val="22"/>
        </w:rPr>
        <w:t>асправляем складки чехла по всей длине</w:t>
      </w:r>
    </w:p>
    <w:p w14:paraId="0D633056" w14:textId="1FB1A5E2" w:rsidR="00773B41" w:rsidRPr="006558D8" w:rsidRDefault="00773B41" w:rsidP="00F45E13">
      <w:pPr>
        <w:pStyle w:val="a3"/>
        <w:numPr>
          <w:ilvl w:val="0"/>
          <w:numId w:val="6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З</w:t>
      </w:r>
      <w:r w:rsidRPr="006558D8">
        <w:rPr>
          <w:rFonts w:ascii="&amp;quot" w:hAnsi="&amp;quot"/>
          <w:color w:val="111111"/>
          <w:sz w:val="22"/>
          <w:szCs w:val="22"/>
        </w:rPr>
        <w:t>астегиваем молнии подтягивая чехол с боков</w:t>
      </w:r>
      <w:r w:rsidR="00D13801">
        <w:rPr>
          <w:rFonts w:ascii="&amp;quot" w:hAnsi="&amp;quot"/>
          <w:color w:val="111111"/>
          <w:sz w:val="22"/>
          <w:szCs w:val="22"/>
        </w:rPr>
        <w:t>, выравнивая надписи по бокам</w:t>
      </w:r>
    </w:p>
    <w:p w14:paraId="3142097E" w14:textId="77777777" w:rsidR="00773B41" w:rsidRPr="006558D8" w:rsidRDefault="00773B41" w:rsidP="00F45E13">
      <w:pPr>
        <w:pStyle w:val="a3"/>
        <w:numPr>
          <w:ilvl w:val="0"/>
          <w:numId w:val="6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П</w:t>
      </w:r>
      <w:r w:rsidRPr="006558D8">
        <w:rPr>
          <w:rFonts w:ascii="&amp;quot" w:hAnsi="&amp;quot"/>
          <w:color w:val="111111"/>
          <w:sz w:val="22"/>
          <w:szCs w:val="22"/>
        </w:rPr>
        <w:t>одтягиваем резиновый шнур чехла снизу основания подвески в задней части</w:t>
      </w:r>
    </w:p>
    <w:p w14:paraId="4D72EDBB" w14:textId="77777777" w:rsidR="00773B41" w:rsidRDefault="00773B41" w:rsidP="00773B41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18"/>
          <w:szCs w:val="18"/>
        </w:rPr>
      </w:pPr>
    </w:p>
    <w:p w14:paraId="4D16F94C" w14:textId="77777777" w:rsidR="004E583A" w:rsidRDefault="004E583A" w:rsidP="004E583A">
      <w:pPr>
        <w:pStyle w:val="3"/>
        <w:spacing w:before="250" w:after="188" w:line="263" w:lineRule="atLeast"/>
        <w:textAlignment w:val="baseline"/>
        <w:rPr>
          <w:rFonts w:ascii="&amp;quot" w:hAnsi="&amp;quot"/>
          <w:color w:val="111111"/>
          <w:sz w:val="26"/>
          <w:szCs w:val="26"/>
        </w:rPr>
      </w:pPr>
      <w:r>
        <w:rPr>
          <w:rFonts w:ascii="&amp;quot" w:hAnsi="&amp;quot"/>
          <w:color w:val="111111"/>
          <w:sz w:val="26"/>
          <w:szCs w:val="26"/>
        </w:rPr>
        <w:t>Электрооборудование и устройства световой сигнализации</w:t>
      </w:r>
    </w:p>
    <w:p w14:paraId="0566B4B3" w14:textId="77777777" w:rsidR="004E583A" w:rsidRPr="006558D8" w:rsidRDefault="004E583A" w:rsidP="004E583A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>Электрооборудование</w:t>
      </w:r>
      <w:r w:rsidR="00F45E13" w:rsidRPr="006558D8">
        <w:rPr>
          <w:rFonts w:ascii="&amp;quot" w:hAnsi="&amp;quot"/>
          <w:color w:val="111111"/>
          <w:sz w:val="22"/>
          <w:szCs w:val="22"/>
        </w:rPr>
        <w:t xml:space="preserve"> питается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от сети </w:t>
      </w:r>
      <w:r w:rsidR="00F45E13" w:rsidRPr="006558D8">
        <w:rPr>
          <w:rFonts w:ascii="&amp;quot" w:hAnsi="&amp;quot"/>
          <w:color w:val="111111"/>
          <w:sz w:val="22"/>
          <w:szCs w:val="22"/>
        </w:rPr>
        <w:t xml:space="preserve">снегохода или </w:t>
      </w:r>
      <w:proofErr w:type="gramStart"/>
      <w:r w:rsidR="00F45E13" w:rsidRPr="006558D8">
        <w:rPr>
          <w:rFonts w:ascii="&amp;quot" w:hAnsi="&amp;quot"/>
          <w:color w:val="111111"/>
          <w:sz w:val="22"/>
          <w:szCs w:val="22"/>
        </w:rPr>
        <w:t>автономного АКБ</w:t>
      </w:r>
      <w:proofErr w:type="gramEnd"/>
      <w:r w:rsidR="00F45E13" w:rsidRPr="006558D8">
        <w:rPr>
          <w:rFonts w:ascii="&amp;quot" w:hAnsi="&amp;quot"/>
          <w:color w:val="111111"/>
          <w:sz w:val="22"/>
          <w:szCs w:val="22"/>
        </w:rPr>
        <w:t xml:space="preserve"> расположенного в переднем рундуке</w:t>
      </w:r>
      <w:r w:rsidRPr="006558D8">
        <w:rPr>
          <w:rFonts w:ascii="&amp;quot" w:hAnsi="&amp;quot"/>
          <w:color w:val="111111"/>
          <w:sz w:val="22"/>
          <w:szCs w:val="22"/>
        </w:rPr>
        <w:t xml:space="preserve">, напряжение 12 В. </w:t>
      </w:r>
      <w:r w:rsidR="00F45E13" w:rsidRPr="006558D8">
        <w:rPr>
          <w:rFonts w:ascii="&amp;quot" w:hAnsi="&amp;quot"/>
          <w:color w:val="111111"/>
          <w:sz w:val="22"/>
          <w:szCs w:val="22"/>
        </w:rPr>
        <w:t xml:space="preserve">Стоп-сигнал подключается к заднему фонарю снегохода через сцепку вилка-розетка, </w:t>
      </w:r>
      <w:r w:rsidR="00F45E13" w:rsidRPr="006558D8">
        <w:rPr>
          <w:rFonts w:ascii="&amp;quot" w:hAnsi="&amp;quot" w:hint="eastAsia"/>
          <w:color w:val="111111"/>
          <w:sz w:val="22"/>
          <w:szCs w:val="22"/>
        </w:rPr>
        <w:t>расположенную</w:t>
      </w:r>
      <w:r w:rsidR="00F45E13" w:rsidRPr="006558D8">
        <w:rPr>
          <w:rFonts w:ascii="&amp;quot" w:hAnsi="&amp;quot"/>
          <w:color w:val="111111"/>
          <w:sz w:val="22"/>
          <w:szCs w:val="22"/>
        </w:rPr>
        <w:t xml:space="preserve"> на дышле. </w:t>
      </w:r>
      <w:r w:rsidRPr="006558D8">
        <w:rPr>
          <w:rFonts w:ascii="&amp;quot" w:hAnsi="&amp;quot"/>
          <w:color w:val="111111"/>
          <w:sz w:val="22"/>
          <w:szCs w:val="22"/>
        </w:rPr>
        <w:t>Компоненты, входящие в систему электрооборудования и световой сигнализации прицепа</w:t>
      </w:r>
      <w:r w:rsidR="00F45E13" w:rsidRPr="006558D8">
        <w:rPr>
          <w:rFonts w:ascii="&amp;quot" w:hAnsi="&amp;quot"/>
          <w:color w:val="111111"/>
          <w:sz w:val="22"/>
          <w:szCs w:val="22"/>
        </w:rPr>
        <w:t>:</w:t>
      </w:r>
    </w:p>
    <w:p w14:paraId="502EF392" w14:textId="77777777" w:rsidR="00F45E13" w:rsidRPr="006558D8" w:rsidRDefault="00F45E13" w:rsidP="00F45E13">
      <w:pPr>
        <w:pStyle w:val="a3"/>
        <w:numPr>
          <w:ilvl w:val="0"/>
          <w:numId w:val="7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С</w:t>
      </w:r>
      <w:r w:rsidRPr="006558D8">
        <w:rPr>
          <w:rFonts w:ascii="&amp;quot" w:hAnsi="&amp;quot"/>
          <w:color w:val="111111"/>
          <w:sz w:val="22"/>
          <w:szCs w:val="22"/>
        </w:rPr>
        <w:t>топ-сигнал</w:t>
      </w:r>
    </w:p>
    <w:p w14:paraId="3442F8E3" w14:textId="77777777" w:rsidR="00F45E13" w:rsidRPr="006558D8" w:rsidRDefault="00F45E13" w:rsidP="00F45E13">
      <w:pPr>
        <w:pStyle w:val="a3"/>
        <w:numPr>
          <w:ilvl w:val="0"/>
          <w:numId w:val="7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Ф</w:t>
      </w:r>
      <w:r w:rsidRPr="006558D8">
        <w:rPr>
          <w:rFonts w:ascii="&amp;quot" w:hAnsi="&amp;quot"/>
          <w:color w:val="111111"/>
          <w:sz w:val="22"/>
          <w:szCs w:val="22"/>
        </w:rPr>
        <w:t>онарь салонного освещения</w:t>
      </w:r>
    </w:p>
    <w:p w14:paraId="0852F5EF" w14:textId="77777777" w:rsidR="00F45E13" w:rsidRPr="006558D8" w:rsidRDefault="00F45E13" w:rsidP="00F45E13">
      <w:pPr>
        <w:pStyle w:val="a3"/>
        <w:numPr>
          <w:ilvl w:val="0"/>
          <w:numId w:val="7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П</w:t>
      </w:r>
      <w:r w:rsidRPr="006558D8">
        <w:rPr>
          <w:rFonts w:ascii="&amp;quot" w:hAnsi="&amp;quot"/>
          <w:color w:val="111111"/>
          <w:sz w:val="22"/>
          <w:szCs w:val="22"/>
        </w:rPr>
        <w:t>рикуриватель 12</w:t>
      </w:r>
      <w:r w:rsidRPr="006558D8">
        <w:rPr>
          <w:rFonts w:ascii="&amp;quot" w:hAnsi="&amp;quot"/>
          <w:color w:val="111111"/>
          <w:sz w:val="22"/>
          <w:szCs w:val="22"/>
          <w:lang w:val="en-US"/>
        </w:rPr>
        <w:t>v</w:t>
      </w:r>
    </w:p>
    <w:p w14:paraId="71B180A7" w14:textId="77777777" w:rsidR="00F45E13" w:rsidRPr="006558D8" w:rsidRDefault="00F45E13" w:rsidP="00F45E13">
      <w:pPr>
        <w:pStyle w:val="a3"/>
        <w:numPr>
          <w:ilvl w:val="0"/>
          <w:numId w:val="7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А</w:t>
      </w:r>
      <w:r w:rsidRPr="006558D8">
        <w:rPr>
          <w:rFonts w:ascii="&amp;quot" w:hAnsi="&amp;quot"/>
          <w:color w:val="111111"/>
          <w:sz w:val="22"/>
          <w:szCs w:val="22"/>
        </w:rPr>
        <w:t>втономный отопител</w:t>
      </w:r>
      <w:r w:rsidRPr="006558D8">
        <w:rPr>
          <w:rFonts w:ascii="&amp;quot" w:hAnsi="&amp;quot" w:hint="eastAsia"/>
          <w:color w:val="111111"/>
          <w:sz w:val="22"/>
          <w:szCs w:val="22"/>
        </w:rPr>
        <w:t>ь</w:t>
      </w:r>
    </w:p>
    <w:p w14:paraId="41A174AA" w14:textId="77777777" w:rsidR="00F45E13" w:rsidRPr="006558D8" w:rsidRDefault="00F45E13" w:rsidP="00F45E13">
      <w:pPr>
        <w:pStyle w:val="a3"/>
        <w:numPr>
          <w:ilvl w:val="0"/>
          <w:numId w:val="7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>АКБ 10а/</w:t>
      </w:r>
      <w:r w:rsidRPr="006558D8">
        <w:rPr>
          <w:rFonts w:ascii="&amp;quot" w:hAnsi="&amp;quot"/>
          <w:color w:val="111111"/>
          <w:sz w:val="22"/>
          <w:szCs w:val="22"/>
          <w:lang w:val="en-US"/>
        </w:rPr>
        <w:t>h</w:t>
      </w:r>
    </w:p>
    <w:p w14:paraId="6A056A1C" w14:textId="77777777" w:rsidR="00F45E13" w:rsidRPr="006558D8" w:rsidRDefault="00F45E13" w:rsidP="00F45E13">
      <w:pPr>
        <w:pStyle w:val="a3"/>
        <w:numPr>
          <w:ilvl w:val="0"/>
          <w:numId w:val="7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03375C">
        <w:rPr>
          <w:rFonts w:ascii="&amp;quot" w:hAnsi="&amp;quot"/>
          <w:color w:val="111111"/>
          <w:sz w:val="22"/>
          <w:szCs w:val="22"/>
        </w:rPr>
        <w:lastRenderedPageBreak/>
        <w:t>Кнопка отключения электропитания автономного отопителя</w:t>
      </w:r>
    </w:p>
    <w:p w14:paraId="6CC49188" w14:textId="46766582" w:rsidR="00F45E13" w:rsidRDefault="00F45E13" w:rsidP="00F45E13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 w:hint="eastAsia"/>
          <w:color w:val="111111"/>
          <w:sz w:val="22"/>
          <w:szCs w:val="22"/>
        </w:rPr>
        <w:t>У</w:t>
      </w:r>
      <w:r w:rsidRPr="006558D8">
        <w:rPr>
          <w:rFonts w:ascii="&amp;quot" w:hAnsi="&amp;quot"/>
          <w:color w:val="111111"/>
          <w:sz w:val="22"/>
          <w:szCs w:val="22"/>
        </w:rPr>
        <w:t xml:space="preserve">зел сборки электропитания находится в переднем рундуке рядом с АКБ. </w:t>
      </w:r>
      <w:r w:rsidR="00567D15">
        <w:rPr>
          <w:rFonts w:ascii="&amp;quot" w:hAnsi="&amp;quot"/>
          <w:color w:val="111111"/>
          <w:sz w:val="22"/>
          <w:szCs w:val="22"/>
        </w:rPr>
        <w:t xml:space="preserve">Заряжать </w:t>
      </w:r>
      <w:proofErr w:type="gramStart"/>
      <w:r w:rsidR="00567D15">
        <w:rPr>
          <w:rFonts w:ascii="&amp;quot" w:hAnsi="&amp;quot"/>
          <w:color w:val="111111"/>
          <w:sz w:val="22"/>
          <w:szCs w:val="22"/>
        </w:rPr>
        <w:t>аккумулятор</w:t>
      </w:r>
      <w:proofErr w:type="gramEnd"/>
      <w:r w:rsidR="00567D15">
        <w:rPr>
          <w:rFonts w:ascii="&amp;quot" w:hAnsi="&amp;quot"/>
          <w:color w:val="111111"/>
          <w:sz w:val="22"/>
          <w:szCs w:val="22"/>
        </w:rPr>
        <w:t xml:space="preserve"> можно не доставая его из носового рундука через гнездо прикуривателя. Специальный провод к зарядному устройству поставляется в комплекте с санями.</w:t>
      </w:r>
    </w:p>
    <w:p w14:paraId="205A4B1D" w14:textId="77777777" w:rsidR="00567D15" w:rsidRDefault="00567D15" w:rsidP="00F45E13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цветовая раскладка подключени</w:t>
      </w:r>
      <w:r>
        <w:rPr>
          <w:rFonts w:ascii="&amp;quot" w:hAnsi="&amp;quot" w:hint="eastAsia"/>
          <w:color w:val="111111"/>
          <w:sz w:val="22"/>
          <w:szCs w:val="22"/>
        </w:rPr>
        <w:t>я</w:t>
      </w:r>
      <w:r>
        <w:rPr>
          <w:rFonts w:ascii="&amp;quot" w:hAnsi="&amp;quot"/>
          <w:color w:val="111111"/>
          <w:sz w:val="22"/>
          <w:szCs w:val="22"/>
        </w:rPr>
        <w:t xml:space="preserve"> к вилке электропитания:</w:t>
      </w:r>
    </w:p>
    <w:p w14:paraId="472114C0" w14:textId="55E1F4C5" w:rsidR="00567D15" w:rsidRDefault="00567D15" w:rsidP="00567D15">
      <w:pPr>
        <w:pStyle w:val="a3"/>
        <w:numPr>
          <w:ilvl w:val="0"/>
          <w:numId w:val="21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 xml:space="preserve">коричневый </w:t>
      </w:r>
      <w:r w:rsidR="00A26142">
        <w:rPr>
          <w:rFonts w:ascii="&amp;quot" w:hAnsi="&amp;quot"/>
          <w:color w:val="111111"/>
          <w:sz w:val="22"/>
          <w:szCs w:val="22"/>
        </w:rPr>
        <w:t xml:space="preserve">- </w:t>
      </w:r>
      <w:r>
        <w:rPr>
          <w:rFonts w:ascii="&amp;quot" w:hAnsi="&amp;quot"/>
          <w:color w:val="111111"/>
          <w:sz w:val="22"/>
          <w:szCs w:val="22"/>
        </w:rPr>
        <w:t>«+»</w:t>
      </w:r>
    </w:p>
    <w:p w14:paraId="077E8199" w14:textId="1229DBCC" w:rsidR="00567D15" w:rsidRDefault="00567D15" w:rsidP="00567D15">
      <w:pPr>
        <w:pStyle w:val="a3"/>
        <w:numPr>
          <w:ilvl w:val="0"/>
          <w:numId w:val="21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голубой</w:t>
      </w:r>
      <w:r w:rsidR="00A26142">
        <w:rPr>
          <w:rFonts w:ascii="&amp;quot" w:hAnsi="&amp;quot"/>
          <w:color w:val="111111"/>
          <w:sz w:val="22"/>
          <w:szCs w:val="22"/>
        </w:rPr>
        <w:t xml:space="preserve"> -</w:t>
      </w:r>
      <w:r>
        <w:rPr>
          <w:rFonts w:ascii="&amp;quot" w:hAnsi="&amp;quot"/>
          <w:color w:val="111111"/>
          <w:sz w:val="22"/>
          <w:szCs w:val="22"/>
        </w:rPr>
        <w:t xml:space="preserve"> «-»</w:t>
      </w:r>
    </w:p>
    <w:p w14:paraId="6FA23DD5" w14:textId="6AE1DC3A" w:rsidR="00567D15" w:rsidRDefault="00567D15" w:rsidP="00567D15">
      <w:pPr>
        <w:pStyle w:val="a3"/>
        <w:numPr>
          <w:ilvl w:val="0"/>
          <w:numId w:val="21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жел</w:t>
      </w:r>
      <w:r w:rsidR="00A26142">
        <w:rPr>
          <w:rFonts w:ascii="&amp;quot" w:hAnsi="&amp;quot"/>
          <w:color w:val="111111"/>
          <w:sz w:val="22"/>
          <w:szCs w:val="22"/>
        </w:rPr>
        <w:t xml:space="preserve">то-зеленый – плюс со стоп-сигнала </w:t>
      </w:r>
    </w:p>
    <w:p w14:paraId="75CA82F8" w14:textId="0C43F632" w:rsidR="00A26142" w:rsidRDefault="00A26142" w:rsidP="00A26142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на розетке цифровая раскладка подключения:</w:t>
      </w:r>
    </w:p>
    <w:p w14:paraId="4D8FE2D4" w14:textId="425F3A33" w:rsidR="00A26142" w:rsidRDefault="00A26142" w:rsidP="00A26142">
      <w:pPr>
        <w:pStyle w:val="a3"/>
        <w:numPr>
          <w:ilvl w:val="0"/>
          <w:numId w:val="22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7 – «+»</w:t>
      </w:r>
    </w:p>
    <w:p w14:paraId="5A488D85" w14:textId="48FE8BCC" w:rsidR="00A26142" w:rsidRDefault="00A26142" w:rsidP="00A26142">
      <w:pPr>
        <w:pStyle w:val="a3"/>
        <w:numPr>
          <w:ilvl w:val="0"/>
          <w:numId w:val="22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3 – «-»</w:t>
      </w:r>
    </w:p>
    <w:p w14:paraId="58BF943E" w14:textId="26489BC8" w:rsidR="00A26142" w:rsidRDefault="00A26142" w:rsidP="00A26142">
      <w:pPr>
        <w:pStyle w:val="a3"/>
        <w:numPr>
          <w:ilvl w:val="0"/>
          <w:numId w:val="22"/>
        </w:numPr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6 – плюс со стоп-сигнала</w:t>
      </w:r>
    </w:p>
    <w:p w14:paraId="4A8D034D" w14:textId="31ED1B85" w:rsidR="00A26142" w:rsidRPr="00A26142" w:rsidRDefault="00A26142" w:rsidP="00A26142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Черная кнопка включает питание дизельного отопителя. Включение и отключение отопителя подробно рассматривается в разделе особенности эксплуатации саней.</w:t>
      </w:r>
    </w:p>
    <w:p w14:paraId="4C0FF4AF" w14:textId="2039352D" w:rsidR="00F45E13" w:rsidRPr="006558D8" w:rsidRDefault="00F45E13" w:rsidP="00F45E13">
      <w:pPr>
        <w:pStyle w:val="a3"/>
        <w:spacing w:before="0" w:beforeAutospacing="0" w:after="150" w:afterAutospacing="0" w:line="250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После каждой поездки следует выключать кнопку отключения автономного отопителя, убедиться в выключении салонного освещения и </w:t>
      </w:r>
      <w:proofErr w:type="gramStart"/>
      <w:r w:rsidRPr="006558D8">
        <w:rPr>
          <w:rFonts w:ascii="&amp;quot" w:hAnsi="&amp;quot"/>
          <w:color w:val="111111"/>
          <w:sz w:val="22"/>
          <w:szCs w:val="22"/>
        </w:rPr>
        <w:t>отсутстви</w:t>
      </w:r>
      <w:r w:rsidRPr="006558D8">
        <w:rPr>
          <w:rFonts w:ascii="&amp;quot" w:hAnsi="&amp;quot" w:hint="eastAsia"/>
          <w:color w:val="111111"/>
          <w:sz w:val="22"/>
          <w:szCs w:val="22"/>
        </w:rPr>
        <w:t>и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потребителей</w:t>
      </w:r>
      <w:proofErr w:type="gramEnd"/>
      <w:r w:rsidRPr="006558D8">
        <w:rPr>
          <w:rFonts w:ascii="&amp;quot" w:hAnsi="&amp;quot"/>
          <w:color w:val="111111"/>
          <w:sz w:val="22"/>
          <w:szCs w:val="22"/>
        </w:rPr>
        <w:t xml:space="preserve"> включенных в прикуриватель. </w:t>
      </w:r>
      <w:r w:rsidRPr="006558D8">
        <w:rPr>
          <w:rFonts w:ascii="&amp;quot" w:hAnsi="&amp;quot" w:hint="eastAsia"/>
          <w:color w:val="111111"/>
          <w:sz w:val="22"/>
          <w:szCs w:val="22"/>
        </w:rPr>
        <w:t>П</w:t>
      </w:r>
      <w:r w:rsidRPr="006558D8">
        <w:rPr>
          <w:rFonts w:ascii="&amp;quot" w:hAnsi="&amp;quot"/>
          <w:color w:val="111111"/>
          <w:sz w:val="22"/>
          <w:szCs w:val="22"/>
        </w:rPr>
        <w:t xml:space="preserve">еред </w:t>
      </w:r>
      <w:r w:rsidR="00CB54F2" w:rsidRPr="006558D8">
        <w:rPr>
          <w:rFonts w:ascii="&amp;quot" w:hAnsi="&amp;quot"/>
          <w:color w:val="111111"/>
          <w:sz w:val="22"/>
          <w:szCs w:val="22"/>
        </w:rPr>
        <w:t>каждым выездом нужно делать визуальный осмотр зоны соединения электропроводки в переднем рундуке на предмет отслоения пайки или скруток, а также на предмет отсутстви</w:t>
      </w:r>
      <w:r w:rsidR="00CB54F2" w:rsidRPr="006558D8">
        <w:rPr>
          <w:rFonts w:ascii="&amp;quot" w:hAnsi="&amp;quot" w:hint="eastAsia"/>
          <w:color w:val="111111"/>
          <w:sz w:val="22"/>
          <w:szCs w:val="22"/>
        </w:rPr>
        <w:t>я</w:t>
      </w:r>
      <w:r w:rsidR="00CB54F2" w:rsidRPr="006558D8">
        <w:rPr>
          <w:rFonts w:ascii="&amp;quot" w:hAnsi="&amp;quot"/>
          <w:color w:val="111111"/>
          <w:sz w:val="22"/>
          <w:szCs w:val="22"/>
        </w:rPr>
        <w:t xml:space="preserve"> </w:t>
      </w:r>
      <w:r w:rsidR="00D13801" w:rsidRPr="006558D8">
        <w:rPr>
          <w:rFonts w:ascii="&amp;quot" w:hAnsi="&amp;quot"/>
          <w:color w:val="111111"/>
          <w:sz w:val="22"/>
          <w:szCs w:val="22"/>
        </w:rPr>
        <w:t>сырости.</w:t>
      </w:r>
      <w:r w:rsidR="00CB54F2" w:rsidRPr="006558D8">
        <w:rPr>
          <w:rFonts w:ascii="&amp;quot" w:hAnsi="&amp;quot"/>
          <w:color w:val="111111"/>
          <w:sz w:val="22"/>
          <w:szCs w:val="22"/>
        </w:rPr>
        <w:t xml:space="preserve"> При возникновении посторонних резких запахов нужно срочно прекратить эксплуатацию саней и полностью обесточить агрегаты. </w:t>
      </w:r>
      <w:r w:rsidR="00CB54F2" w:rsidRPr="006558D8">
        <w:rPr>
          <w:rFonts w:ascii="&amp;quot" w:hAnsi="&amp;quot" w:hint="eastAsia"/>
          <w:color w:val="111111"/>
          <w:sz w:val="22"/>
          <w:szCs w:val="22"/>
        </w:rPr>
        <w:t>В</w:t>
      </w:r>
      <w:r w:rsidR="00CB54F2" w:rsidRPr="006558D8">
        <w:rPr>
          <w:rFonts w:ascii="&amp;quot" w:hAnsi="&amp;quot"/>
          <w:color w:val="111111"/>
          <w:sz w:val="22"/>
          <w:szCs w:val="22"/>
        </w:rPr>
        <w:t xml:space="preserve"> таком положении следовать до места ремонта. Очередное использование возможно только при устранении причины запаха. </w:t>
      </w:r>
    </w:p>
    <w:p w14:paraId="1B2AB52B" w14:textId="77777777" w:rsidR="00CB54F2" w:rsidRDefault="00CB54F2" w:rsidP="00CB54F2">
      <w:pPr>
        <w:pStyle w:val="3"/>
        <w:spacing w:before="215" w:after="161" w:line="226" w:lineRule="atLeast"/>
        <w:textAlignment w:val="baseline"/>
        <w:rPr>
          <w:rFonts w:ascii="&amp;quot" w:hAnsi="&amp;quot"/>
          <w:color w:val="111111"/>
          <w:sz w:val="23"/>
          <w:szCs w:val="23"/>
        </w:rPr>
      </w:pPr>
      <w:r>
        <w:rPr>
          <w:rFonts w:ascii="&amp;quot" w:hAnsi="&amp;quot"/>
          <w:color w:val="111111"/>
          <w:sz w:val="23"/>
          <w:szCs w:val="23"/>
        </w:rPr>
        <w:t>Обкатка новых саней</w:t>
      </w:r>
    </w:p>
    <w:p w14:paraId="5074F30F" w14:textId="77777777" w:rsidR="00CB54F2" w:rsidRPr="006558D8" w:rsidRDefault="00CB54F2" w:rsidP="00CB54F2">
      <w:p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В период обкатки саней (первые 200 км пробега) для приработки деталей и узлов необходимо:</w:t>
      </w:r>
    </w:p>
    <w:p w14:paraId="319D6862" w14:textId="77777777" w:rsidR="00CB54F2" w:rsidRPr="006558D8" w:rsidRDefault="00CB54F2" w:rsidP="00CB54F2">
      <w:pPr>
        <w:numPr>
          <w:ilvl w:val="0"/>
          <w:numId w:val="9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следить за состоянием всех креплений и </w:t>
      </w:r>
      <w:proofErr w:type="gramStart"/>
      <w:r w:rsidRPr="006558D8">
        <w:rPr>
          <w:rFonts w:ascii="&amp;quot" w:hAnsi="&amp;quot"/>
          <w:color w:val="111111"/>
        </w:rPr>
        <w:t>производить  затяжку</w:t>
      </w:r>
      <w:proofErr w:type="gramEnd"/>
      <w:r w:rsidRPr="006558D8">
        <w:rPr>
          <w:rFonts w:ascii="&amp;quot" w:hAnsi="&amp;quot"/>
          <w:color w:val="111111"/>
        </w:rPr>
        <w:t xml:space="preserve"> ослабевших резьбовых соединений;</w:t>
      </w:r>
    </w:p>
    <w:p w14:paraId="7EBA3A95" w14:textId="77777777" w:rsidR="006558D8" w:rsidRPr="006558D8" w:rsidRDefault="00CB54F2" w:rsidP="006558D8">
      <w:pPr>
        <w:numPr>
          <w:ilvl w:val="0"/>
          <w:numId w:val="9"/>
        </w:numPr>
        <w:spacing w:after="129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следить за температурой </w:t>
      </w:r>
      <w:r w:rsidR="006558D8" w:rsidRPr="006558D8">
        <w:rPr>
          <w:rFonts w:ascii="&amp;quot" w:hAnsi="&amp;quot"/>
          <w:color w:val="111111"/>
        </w:rPr>
        <w:t>поверхностей кузова и агрегатов</w:t>
      </w:r>
    </w:p>
    <w:p w14:paraId="4966752B" w14:textId="77777777" w:rsidR="00CB54F2" w:rsidRPr="006558D8" w:rsidRDefault="00CB54F2" w:rsidP="00CB54F2">
      <w:pPr>
        <w:numPr>
          <w:ilvl w:val="0"/>
          <w:numId w:val="9"/>
        </w:numPr>
        <w:spacing w:after="129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По окончании обкатки </w:t>
      </w:r>
      <w:r w:rsidR="006558D8" w:rsidRPr="006558D8">
        <w:rPr>
          <w:rFonts w:ascii="&amp;quot" w:hAnsi="&amp;quot"/>
          <w:color w:val="111111"/>
        </w:rPr>
        <w:t>саней</w:t>
      </w:r>
      <w:r w:rsidRPr="006558D8">
        <w:rPr>
          <w:rFonts w:ascii="&amp;quot" w:hAnsi="&amp;quot"/>
          <w:color w:val="111111"/>
        </w:rPr>
        <w:t xml:space="preserve"> необходимо провести техническое обслуживание</w:t>
      </w:r>
      <w:r w:rsidR="006558D8" w:rsidRPr="006558D8">
        <w:rPr>
          <w:rFonts w:ascii="&amp;quot" w:hAnsi="&amp;quot"/>
          <w:color w:val="111111"/>
        </w:rPr>
        <w:t xml:space="preserve">, для этого свяжитесь с </w:t>
      </w:r>
      <w:r w:rsidR="00652CFA">
        <w:rPr>
          <w:rFonts w:ascii="&amp;quot" w:hAnsi="&amp;quot"/>
          <w:color w:val="111111"/>
        </w:rPr>
        <w:t>дил</w:t>
      </w:r>
      <w:r w:rsidR="006558D8" w:rsidRPr="006558D8">
        <w:rPr>
          <w:rFonts w:ascii="&amp;quot" w:hAnsi="&amp;quot"/>
          <w:color w:val="111111"/>
        </w:rPr>
        <w:t>ером или производителем саней</w:t>
      </w:r>
    </w:p>
    <w:p w14:paraId="7AA9C304" w14:textId="77777777" w:rsidR="006558D8" w:rsidRDefault="006558D8" w:rsidP="006558D8">
      <w:pPr>
        <w:pStyle w:val="2"/>
        <w:spacing w:before="269" w:beforeAutospacing="0" w:after="161" w:afterAutospacing="0" w:line="269" w:lineRule="atLeast"/>
        <w:textAlignment w:val="baseline"/>
        <w:rPr>
          <w:rFonts w:ascii="&amp;quot" w:hAnsi="&amp;quot"/>
          <w:color w:val="111111"/>
          <w:sz w:val="27"/>
          <w:szCs w:val="27"/>
        </w:rPr>
      </w:pPr>
      <w:r>
        <w:rPr>
          <w:rFonts w:ascii="&amp;quot" w:hAnsi="&amp;quot"/>
          <w:color w:val="111111"/>
          <w:sz w:val="27"/>
          <w:szCs w:val="27"/>
        </w:rPr>
        <w:t>Особенности эксплуатации</w:t>
      </w:r>
    </w:p>
    <w:p w14:paraId="5DAB6CD5" w14:textId="77777777" w:rsidR="006558D8" w:rsidRDefault="006558D8" w:rsidP="006558D8">
      <w:pPr>
        <w:pStyle w:val="3"/>
        <w:spacing w:before="215" w:after="161" w:line="226" w:lineRule="atLeast"/>
        <w:textAlignment w:val="baseline"/>
        <w:rPr>
          <w:rFonts w:ascii="&amp;quot" w:hAnsi="&amp;quot"/>
          <w:color w:val="111111"/>
          <w:sz w:val="23"/>
          <w:szCs w:val="23"/>
        </w:rPr>
      </w:pPr>
      <w:r>
        <w:rPr>
          <w:rFonts w:ascii="&amp;quot" w:hAnsi="&amp;quot"/>
          <w:color w:val="111111"/>
          <w:sz w:val="23"/>
          <w:szCs w:val="23"/>
        </w:rPr>
        <w:t>Сцепка саней со снегоходом</w:t>
      </w:r>
    </w:p>
    <w:p w14:paraId="147B154D" w14:textId="77777777" w:rsidR="006558D8" w:rsidRPr="006558D8" w:rsidRDefault="006558D8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>Сцепку саней со снегоходом необходимо производить в следующей последовательности:</w:t>
      </w:r>
    </w:p>
    <w:p w14:paraId="50ECF05B" w14:textId="77777777" w:rsidR="006558D8" w:rsidRPr="006558D8" w:rsidRDefault="006558D8" w:rsidP="006558D8">
      <w:pPr>
        <w:numPr>
          <w:ilvl w:val="0"/>
          <w:numId w:val="10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нажать кнопку на рукоятке сцепной головки;</w:t>
      </w:r>
    </w:p>
    <w:p w14:paraId="2CCDB48B" w14:textId="77777777" w:rsidR="006558D8" w:rsidRPr="006558D8" w:rsidRDefault="006558D8" w:rsidP="006558D8">
      <w:pPr>
        <w:numPr>
          <w:ilvl w:val="0"/>
          <w:numId w:val="10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повернуть рукоятку сцепной головки вверх до упора;</w:t>
      </w:r>
    </w:p>
    <w:p w14:paraId="6A93F808" w14:textId="77777777" w:rsidR="006558D8" w:rsidRPr="006558D8" w:rsidRDefault="006558D8" w:rsidP="006558D8">
      <w:pPr>
        <w:numPr>
          <w:ilvl w:val="0"/>
          <w:numId w:val="10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приподнять дышло саней и надеть сферическое гнездо сцепной головки на шаровой наконечник сцепного устройства;</w:t>
      </w:r>
    </w:p>
    <w:p w14:paraId="499F4C4F" w14:textId="77777777" w:rsidR="006558D8" w:rsidRPr="006558D8" w:rsidRDefault="006558D8" w:rsidP="006558D8">
      <w:pPr>
        <w:numPr>
          <w:ilvl w:val="0"/>
          <w:numId w:val="10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повернуть рукоятку сцепной головки вниз до упора, при этом кнопка должна вернуться в исходное положение;</w:t>
      </w:r>
    </w:p>
    <w:p w14:paraId="7F3F40C5" w14:textId="77777777" w:rsidR="006558D8" w:rsidRPr="00992783" w:rsidRDefault="006558D8" w:rsidP="006558D8">
      <w:pPr>
        <w:numPr>
          <w:ilvl w:val="0"/>
          <w:numId w:val="10"/>
        </w:numPr>
        <w:spacing w:after="54" w:line="215" w:lineRule="atLeast"/>
        <w:ind w:left="215"/>
        <w:textAlignment w:val="baseline"/>
        <w:rPr>
          <w:rFonts w:ascii="&amp;quot" w:hAnsi="&amp;quot"/>
        </w:rPr>
      </w:pPr>
      <w:r w:rsidRPr="00992783">
        <w:rPr>
          <w:rFonts w:ascii="&amp;quot" w:hAnsi="&amp;quot"/>
        </w:rPr>
        <w:t>присоединить предохранительные цепи к снегоходу (правая цепь должна быть подсоединена к левому креплению, левая к правому, цепи под сцепной головкой должны перекрещиваться</w:t>
      </w:r>
      <w:proofErr w:type="gramStart"/>
      <w:r w:rsidRPr="00992783">
        <w:rPr>
          <w:rFonts w:ascii="&amp;quot" w:hAnsi="&amp;quot"/>
        </w:rPr>
        <w:t>);</w:t>
      </w:r>
      <w:r w:rsidR="00324136" w:rsidRPr="00992783">
        <w:rPr>
          <w:rFonts w:ascii="&amp;quot" w:hAnsi="&amp;quot"/>
        </w:rPr>
        <w:t>*</w:t>
      </w:r>
      <w:proofErr w:type="gramEnd"/>
    </w:p>
    <w:p w14:paraId="38A4D01C" w14:textId="77777777" w:rsidR="006558D8" w:rsidRPr="006558D8" w:rsidRDefault="006558D8" w:rsidP="006558D8">
      <w:pPr>
        <w:numPr>
          <w:ilvl w:val="0"/>
          <w:numId w:val="10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подсоединить штепсельную вилку саней к розетке снегохода;</w:t>
      </w:r>
    </w:p>
    <w:p w14:paraId="25D09678" w14:textId="704596B4" w:rsidR="006558D8" w:rsidRDefault="006558D8" w:rsidP="006558D8">
      <w:pPr>
        <w:numPr>
          <w:ilvl w:val="0"/>
          <w:numId w:val="10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>при наличии упора передней части основания подвески - перевести и зафиксировать его в верхнем положении или убрать в технический рундук под сиденьем.</w:t>
      </w:r>
    </w:p>
    <w:p w14:paraId="38B36BFB" w14:textId="61CB043E" w:rsidR="00A26142" w:rsidRDefault="00A26142" w:rsidP="00A26142">
      <w:pPr>
        <w:spacing w:after="54" w:line="215" w:lineRule="atLeast"/>
        <w:ind w:left="-145"/>
        <w:textAlignment w:val="baseline"/>
        <w:rPr>
          <w:rFonts w:ascii="&amp;quot" w:hAnsi="&amp;quot"/>
          <w:color w:val="111111"/>
        </w:rPr>
      </w:pPr>
    </w:p>
    <w:p w14:paraId="446EB044" w14:textId="656CF033" w:rsidR="00A26142" w:rsidRDefault="00A26142" w:rsidP="00A26142">
      <w:pPr>
        <w:spacing w:after="54" w:line="215" w:lineRule="atLeast"/>
        <w:ind w:left="-145"/>
        <w:textAlignment w:val="baseline"/>
        <w:rPr>
          <w:rFonts w:ascii="&amp;quot" w:hAnsi="&amp;quot"/>
          <w:color w:val="111111"/>
        </w:rPr>
      </w:pPr>
    </w:p>
    <w:p w14:paraId="1F47CA04" w14:textId="77777777" w:rsidR="00A26142" w:rsidRDefault="00A26142" w:rsidP="00A26142">
      <w:pPr>
        <w:spacing w:after="54" w:line="215" w:lineRule="atLeast"/>
        <w:ind w:left="-145"/>
        <w:textAlignment w:val="baseline"/>
        <w:rPr>
          <w:rFonts w:ascii="&amp;quot" w:hAnsi="&amp;quot"/>
          <w:color w:val="111111"/>
        </w:rPr>
      </w:pPr>
    </w:p>
    <w:p w14:paraId="47CE8E2A" w14:textId="5FC9FE87" w:rsidR="00A26142" w:rsidRDefault="00A26142" w:rsidP="00A26142">
      <w:pPr>
        <w:spacing w:after="54" w:line="215" w:lineRule="atLeast"/>
        <w:ind w:left="-145"/>
        <w:textAlignment w:val="baseline"/>
        <w:rPr>
          <w:rFonts w:ascii="&amp;quot" w:hAnsi="&amp;quot"/>
          <w:b/>
          <w:bCs/>
          <w:color w:val="111111"/>
        </w:rPr>
      </w:pPr>
      <w:proofErr w:type="gramStart"/>
      <w:r>
        <w:rPr>
          <w:rFonts w:ascii="&amp;quot" w:hAnsi="&amp;quot"/>
          <w:b/>
          <w:bCs/>
          <w:color w:val="111111"/>
        </w:rPr>
        <w:lastRenderedPageBreak/>
        <w:t>Включение  и</w:t>
      </w:r>
      <w:proofErr w:type="gramEnd"/>
      <w:r>
        <w:rPr>
          <w:rFonts w:ascii="&amp;quot" w:hAnsi="&amp;quot"/>
          <w:b/>
          <w:bCs/>
          <w:color w:val="111111"/>
        </w:rPr>
        <w:t xml:space="preserve"> отключение дизельного отопителя</w:t>
      </w:r>
    </w:p>
    <w:p w14:paraId="63365BB4" w14:textId="32787C56" w:rsidR="00A26142" w:rsidRDefault="00A26142" w:rsidP="00A26142">
      <w:pPr>
        <w:spacing w:after="54" w:line="215" w:lineRule="atLeast"/>
        <w:ind w:left="-145"/>
        <w:textAlignment w:val="baseline"/>
        <w:rPr>
          <w:rFonts w:ascii="&amp;quot" w:hAnsi="&amp;quot"/>
          <w:b/>
          <w:bCs/>
          <w:color w:val="111111"/>
        </w:rPr>
      </w:pPr>
      <w:r>
        <w:rPr>
          <w:rFonts w:ascii="&amp;quot" w:hAnsi="&amp;quot"/>
          <w:b/>
          <w:bCs/>
          <w:color w:val="111111"/>
        </w:rPr>
        <w:t xml:space="preserve"> </w:t>
      </w:r>
    </w:p>
    <w:p w14:paraId="36A69114" w14:textId="52CB3327" w:rsidR="00D80563" w:rsidRDefault="00A26142" w:rsidP="00D80563">
      <w:pPr>
        <w:spacing w:after="54" w:line="215" w:lineRule="atLeast"/>
        <w:ind w:left="-145"/>
        <w:textAlignment w:val="baseline"/>
        <w:rPr>
          <w:rFonts w:ascii="&amp;quot" w:hAnsi="&amp;quot"/>
          <w:color w:val="111111"/>
        </w:rPr>
      </w:pPr>
      <w:r>
        <w:rPr>
          <w:rFonts w:ascii="&amp;quot" w:hAnsi="&amp;quot"/>
          <w:b/>
          <w:bCs/>
          <w:color w:val="111111"/>
        </w:rPr>
        <w:tab/>
      </w:r>
      <w:r>
        <w:rPr>
          <w:rFonts w:ascii="&amp;quot" w:hAnsi="&amp;quot"/>
          <w:color w:val="111111"/>
        </w:rPr>
        <w:t xml:space="preserve">Для включения дизельного отопителя, нужно включить черную кнопку на передней панели саней. После этого на пульте печи, на задней панели, появится цифровая и схематическая </w:t>
      </w:r>
      <w:r w:rsidR="006F3980">
        <w:rPr>
          <w:rFonts w:ascii="&amp;quot" w:hAnsi="&amp;quot"/>
          <w:color w:val="111111"/>
        </w:rPr>
        <w:t>индик</w:t>
      </w:r>
      <w:r>
        <w:rPr>
          <w:rFonts w:ascii="&amp;quot" w:hAnsi="&amp;quot"/>
          <w:color w:val="111111"/>
        </w:rPr>
        <w:t>ация. При долгом нажатии кнопки включения на пульте появится надпись «</w:t>
      </w:r>
      <w:r>
        <w:rPr>
          <w:rFonts w:ascii="&amp;quot" w:hAnsi="&amp;quot"/>
          <w:color w:val="111111"/>
          <w:lang w:val="en-US"/>
        </w:rPr>
        <w:t>ON</w:t>
      </w:r>
      <w:r>
        <w:rPr>
          <w:rFonts w:ascii="&amp;quot" w:hAnsi="&amp;quot"/>
          <w:color w:val="111111"/>
        </w:rPr>
        <w:t>»</w:t>
      </w:r>
      <w:r w:rsidRPr="00A26142">
        <w:rPr>
          <w:rFonts w:ascii="&amp;quot" w:hAnsi="&amp;quot"/>
          <w:color w:val="111111"/>
        </w:rPr>
        <w:t xml:space="preserve"> </w:t>
      </w:r>
      <w:r w:rsidR="00D80563">
        <w:rPr>
          <w:rFonts w:ascii="&amp;quot" w:hAnsi="&amp;quot"/>
          <w:color w:val="111111"/>
        </w:rPr>
        <w:t xml:space="preserve">и начнется запуск отопителя. Запуск отопителя может занимать до 3 минут. </w:t>
      </w:r>
    </w:p>
    <w:p w14:paraId="24DFFE51" w14:textId="6A124ED2" w:rsidR="00D80563" w:rsidRPr="00D80563" w:rsidRDefault="00D80563" w:rsidP="00D80563">
      <w:pPr>
        <w:spacing w:after="54" w:line="215" w:lineRule="atLeast"/>
        <w:ind w:left="-145"/>
        <w:textAlignment w:val="baseline"/>
        <w:rPr>
          <w:rFonts w:ascii="&amp;quot" w:hAnsi="&amp;quot"/>
          <w:color w:val="111111"/>
        </w:rPr>
      </w:pPr>
      <w:r>
        <w:rPr>
          <w:rFonts w:ascii="&amp;quot" w:hAnsi="&amp;quot"/>
          <w:color w:val="111111"/>
        </w:rPr>
        <w:tab/>
        <w:t>Для выключения отопителя нужно долго нажать кнопку включения на пульте и появится надпись «</w:t>
      </w:r>
      <w:r>
        <w:rPr>
          <w:rFonts w:ascii="&amp;quot" w:hAnsi="&amp;quot"/>
          <w:color w:val="111111"/>
          <w:lang w:val="en-US"/>
        </w:rPr>
        <w:t>OFF</w:t>
      </w:r>
      <w:r>
        <w:rPr>
          <w:rFonts w:ascii="&amp;quot" w:hAnsi="&amp;quot"/>
          <w:color w:val="111111"/>
        </w:rPr>
        <w:t>»</w:t>
      </w:r>
      <w:r w:rsidRPr="00A26142">
        <w:rPr>
          <w:rFonts w:ascii="&amp;quot" w:hAnsi="&amp;quot"/>
          <w:color w:val="111111"/>
        </w:rPr>
        <w:t xml:space="preserve"> </w:t>
      </w:r>
      <w:r>
        <w:rPr>
          <w:rFonts w:ascii="&amp;quot" w:hAnsi="&amp;quot"/>
          <w:color w:val="111111"/>
        </w:rPr>
        <w:t xml:space="preserve">и начнется выключение отопителя. Процесс остановки отопителя может занимать до 5 минут. При этом нужно обеспечить электропитание и подачу топлива. Поэтому очень важно выключать отопитель с использованием пульта, либо стационарного, либо пульта-брелка, иначе возможен перекос крыльчатки </w:t>
      </w:r>
      <w:r w:rsidR="006005BE">
        <w:rPr>
          <w:rFonts w:ascii="&amp;quot" w:hAnsi="&amp;quot"/>
          <w:color w:val="111111"/>
        </w:rPr>
        <w:t xml:space="preserve">обдува и </w:t>
      </w:r>
      <w:proofErr w:type="gramStart"/>
      <w:r w:rsidR="006005BE">
        <w:rPr>
          <w:rFonts w:ascii="&amp;quot" w:hAnsi="&amp;quot"/>
          <w:color w:val="111111"/>
        </w:rPr>
        <w:t>нарушение целостности теплообменника</w:t>
      </w:r>
      <w:proofErr w:type="gramEnd"/>
      <w:r>
        <w:rPr>
          <w:rFonts w:ascii="&amp;quot" w:hAnsi="&amp;quot"/>
          <w:color w:val="111111"/>
        </w:rPr>
        <w:t xml:space="preserve"> и выход </w:t>
      </w:r>
      <w:r w:rsidR="006005BE">
        <w:rPr>
          <w:rFonts w:ascii="&amp;quot" w:hAnsi="&amp;quot"/>
          <w:color w:val="111111"/>
        </w:rPr>
        <w:t>отопителя</w:t>
      </w:r>
      <w:r>
        <w:rPr>
          <w:rFonts w:ascii="&amp;quot" w:hAnsi="&amp;quot"/>
          <w:color w:val="111111"/>
        </w:rPr>
        <w:t xml:space="preserve"> из строя (не выключать отопитель черной кнопкой)</w:t>
      </w:r>
      <w:r w:rsidR="006005BE">
        <w:rPr>
          <w:rFonts w:ascii="&amp;quot" w:hAnsi="&amp;quot"/>
          <w:color w:val="111111"/>
        </w:rPr>
        <w:t>.</w:t>
      </w:r>
    </w:p>
    <w:p w14:paraId="523F4F1E" w14:textId="11C1CCD0" w:rsidR="00A26142" w:rsidRDefault="006005BE" w:rsidP="00A26142">
      <w:pPr>
        <w:spacing w:after="54" w:line="215" w:lineRule="atLeast"/>
        <w:ind w:left="-145"/>
        <w:textAlignment w:val="baseline"/>
        <w:rPr>
          <w:rFonts w:ascii="&amp;quot" w:hAnsi="&amp;quot"/>
          <w:b/>
          <w:bCs/>
          <w:color w:val="111111"/>
        </w:rPr>
      </w:pPr>
      <w:r>
        <w:rPr>
          <w:rFonts w:ascii="&amp;quot" w:hAnsi="&amp;quot"/>
          <w:b/>
          <w:bCs/>
          <w:color w:val="111111"/>
        </w:rPr>
        <w:t xml:space="preserve"> </w:t>
      </w:r>
    </w:p>
    <w:p w14:paraId="52DAF2A5" w14:textId="0DF8391C" w:rsidR="006005BE" w:rsidRPr="00A26142" w:rsidRDefault="006005BE" w:rsidP="00A26142">
      <w:pPr>
        <w:spacing w:after="54" w:line="215" w:lineRule="atLeast"/>
        <w:ind w:left="-145"/>
        <w:textAlignment w:val="baseline"/>
        <w:rPr>
          <w:rFonts w:ascii="&amp;quot" w:hAnsi="&amp;quot"/>
          <w:b/>
          <w:bCs/>
          <w:color w:val="111111"/>
        </w:rPr>
      </w:pPr>
      <w:r>
        <w:rPr>
          <w:rFonts w:ascii="&amp;quot" w:hAnsi="&amp;quot"/>
          <w:b/>
          <w:bCs/>
          <w:color w:val="111111"/>
        </w:rPr>
        <w:t>Комплект «Комфорт»</w:t>
      </w:r>
    </w:p>
    <w:p w14:paraId="3188D7C4" w14:textId="43D21114" w:rsidR="006005BE" w:rsidRDefault="006005BE" w:rsidP="006558D8">
      <w:pPr>
        <w:pStyle w:val="3"/>
        <w:spacing w:before="215" w:after="161" w:line="226" w:lineRule="atLeast"/>
        <w:textAlignment w:val="baseline"/>
        <w:rPr>
          <w:rFonts w:ascii="&amp;quot" w:hAnsi="&amp;quot"/>
          <w:b w:val="0"/>
          <w:bCs w:val="0"/>
          <w:color w:val="111111"/>
          <w:sz w:val="23"/>
          <w:szCs w:val="23"/>
        </w:rPr>
      </w:pPr>
      <w:r>
        <w:rPr>
          <w:rFonts w:ascii="&amp;quot" w:hAnsi="&amp;quot"/>
          <w:b w:val="0"/>
          <w:bCs w:val="0"/>
          <w:color w:val="111111"/>
          <w:sz w:val="23"/>
          <w:szCs w:val="23"/>
        </w:rPr>
        <w:t xml:space="preserve">Для обеспечения комфорта пассажиров, </w:t>
      </w:r>
      <w:r w:rsidR="000879C5">
        <w:rPr>
          <w:rFonts w:ascii="&amp;quot" w:hAnsi="&amp;quot"/>
          <w:b w:val="0"/>
          <w:bCs w:val="0"/>
          <w:color w:val="111111"/>
          <w:sz w:val="23"/>
          <w:szCs w:val="23"/>
        </w:rPr>
        <w:t xml:space="preserve">для устранения вибраций кузова, </w:t>
      </w:r>
      <w:r>
        <w:rPr>
          <w:rFonts w:ascii="&amp;quot" w:hAnsi="&amp;quot"/>
          <w:b w:val="0"/>
          <w:bCs w:val="0"/>
          <w:color w:val="111111"/>
          <w:sz w:val="23"/>
          <w:szCs w:val="23"/>
        </w:rPr>
        <w:t xml:space="preserve">начиная с 2020 года сани могут быть оснащены специальным пакетом «комфорт». </w:t>
      </w:r>
    </w:p>
    <w:p w14:paraId="74C96374" w14:textId="532CBD27" w:rsidR="006005BE" w:rsidRDefault="006005BE" w:rsidP="006005BE">
      <w:pPr>
        <w:rPr>
          <w:rFonts w:ascii="&amp;quot" w:eastAsiaTheme="majorEastAsia" w:hAnsi="&amp;quot" w:cstheme="majorBidi"/>
          <w:color w:val="111111"/>
          <w:sz w:val="23"/>
          <w:szCs w:val="23"/>
        </w:rPr>
      </w:pPr>
      <w:r w:rsidRPr="006005BE">
        <w:rPr>
          <w:rFonts w:ascii="&amp;quot" w:eastAsiaTheme="majorEastAsia" w:hAnsi="&amp;quot" w:cstheme="majorBidi"/>
          <w:color w:val="111111"/>
          <w:sz w:val="23"/>
          <w:szCs w:val="23"/>
        </w:rPr>
        <w:t>В него входят:</w:t>
      </w:r>
    </w:p>
    <w:p w14:paraId="7661668B" w14:textId="58BE4D16" w:rsidR="006005BE" w:rsidRDefault="000B1856" w:rsidP="006005BE">
      <w:pPr>
        <w:pStyle w:val="a6"/>
        <w:numPr>
          <w:ilvl w:val="0"/>
          <w:numId w:val="24"/>
        </w:numPr>
        <w:rPr>
          <w:rFonts w:ascii="&amp;quot" w:eastAsiaTheme="majorEastAsia" w:hAnsi="&amp;quot" w:cstheme="majorBidi"/>
          <w:color w:val="111111"/>
          <w:sz w:val="23"/>
          <w:szCs w:val="23"/>
        </w:rPr>
      </w:pPr>
      <w:r>
        <w:rPr>
          <w:rFonts w:ascii="&amp;quot" w:eastAsiaTheme="majorEastAsia" w:hAnsi="&amp;quot" w:cstheme="majorBidi"/>
          <w:color w:val="111111"/>
          <w:sz w:val="23"/>
          <w:szCs w:val="23"/>
        </w:rPr>
        <w:t>демпфирующая</w:t>
      </w:r>
      <w:r w:rsidR="006005BE"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 муфта дышла</w:t>
      </w:r>
    </w:p>
    <w:p w14:paraId="4D54EE43" w14:textId="520AF0F3" w:rsidR="006005BE" w:rsidRDefault="000B1856" w:rsidP="006005BE">
      <w:pPr>
        <w:pStyle w:val="a6"/>
        <w:numPr>
          <w:ilvl w:val="0"/>
          <w:numId w:val="24"/>
        </w:numPr>
        <w:rPr>
          <w:rFonts w:ascii="&amp;quot" w:eastAsiaTheme="majorEastAsia" w:hAnsi="&amp;quot" w:cstheme="majorBidi"/>
          <w:color w:val="111111"/>
          <w:sz w:val="23"/>
          <w:szCs w:val="23"/>
        </w:rPr>
      </w:pPr>
      <w:r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амортизаторы </w:t>
      </w:r>
      <w:r w:rsidR="006005BE">
        <w:rPr>
          <w:rFonts w:ascii="&amp;quot" w:eastAsiaTheme="majorEastAsia" w:hAnsi="&amp;quot" w:cstheme="majorBidi"/>
          <w:color w:val="111111"/>
          <w:sz w:val="23"/>
          <w:szCs w:val="23"/>
        </w:rPr>
        <w:t>лыжи</w:t>
      </w:r>
    </w:p>
    <w:p w14:paraId="091E145B" w14:textId="6AE90C5D" w:rsidR="006005BE" w:rsidRPr="006005BE" w:rsidRDefault="000B1856" w:rsidP="006005BE">
      <w:pPr>
        <w:pStyle w:val="a6"/>
        <w:numPr>
          <w:ilvl w:val="0"/>
          <w:numId w:val="24"/>
        </w:numPr>
        <w:rPr>
          <w:rFonts w:ascii="&amp;quot" w:eastAsiaTheme="majorEastAsia" w:hAnsi="&amp;quot" w:cstheme="majorBidi"/>
          <w:color w:val="111111"/>
          <w:sz w:val="23"/>
          <w:szCs w:val="23"/>
        </w:rPr>
      </w:pPr>
      <w:r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крепление шаровой опоры сцепного устройства через </w:t>
      </w:r>
      <w:proofErr w:type="spellStart"/>
      <w:r>
        <w:rPr>
          <w:rFonts w:ascii="&amp;quot" w:eastAsiaTheme="majorEastAsia" w:hAnsi="&amp;quot" w:cstheme="majorBidi"/>
          <w:color w:val="111111"/>
          <w:sz w:val="23"/>
          <w:szCs w:val="23"/>
        </w:rPr>
        <w:t>сайлентблок</w:t>
      </w:r>
      <w:proofErr w:type="spellEnd"/>
    </w:p>
    <w:p w14:paraId="7883D05E" w14:textId="77777777" w:rsidR="000879C5" w:rsidRDefault="006005BE" w:rsidP="006005BE">
      <w:pPr>
        <w:rPr>
          <w:rFonts w:ascii="&amp;quot" w:eastAsiaTheme="majorEastAsia" w:hAnsi="&amp;quot" w:cstheme="majorBidi"/>
          <w:color w:val="111111"/>
          <w:sz w:val="23"/>
          <w:szCs w:val="23"/>
        </w:rPr>
      </w:pPr>
      <w:r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Данные изделия выполнены из высококачественного полиуретана с использованием </w:t>
      </w:r>
      <w:r w:rsidR="000879C5"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модульной схемы производства. Наполнение, состав и способ изготовления всех элементов пакета «комфорт» является запатентованной интеллектуальной собственностью производителя. </w:t>
      </w:r>
    </w:p>
    <w:p w14:paraId="1D028F65" w14:textId="77777777" w:rsidR="000879C5" w:rsidRDefault="000879C5" w:rsidP="006005BE">
      <w:pPr>
        <w:rPr>
          <w:rFonts w:ascii="&amp;quot" w:eastAsiaTheme="majorEastAsia" w:hAnsi="&amp;quot" w:cstheme="majorBidi"/>
          <w:color w:val="111111"/>
          <w:sz w:val="23"/>
          <w:szCs w:val="23"/>
        </w:rPr>
      </w:pPr>
      <w:r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Все элементы данного пакета установлены производителем в условиях производства и не требуют особого ухода. Обратите внимание, что сцепная муфта дышла имеет зажимные регулировочные болты, обеспечивающие жесткой муфты. Затягивая болты, вы увеличиваете жесткость, ослабляя – уменьшаете. По умолчанию установлена средняя жесткость. </w:t>
      </w:r>
    </w:p>
    <w:p w14:paraId="5FAF8E79" w14:textId="4B2F909A" w:rsidR="006005BE" w:rsidRPr="006005BE" w:rsidRDefault="000879C5" w:rsidP="006005BE">
      <w:pPr>
        <w:rPr>
          <w:rFonts w:ascii="&amp;quot" w:eastAsiaTheme="majorEastAsia" w:hAnsi="&amp;quot" w:cstheme="majorBidi"/>
          <w:color w:val="111111"/>
          <w:sz w:val="23"/>
          <w:szCs w:val="23"/>
        </w:rPr>
      </w:pPr>
      <w:r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При износе этих элементов возможно их приобретение </w:t>
      </w:r>
      <w:r w:rsidR="00941111"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у производителя. </w:t>
      </w:r>
      <w:r>
        <w:rPr>
          <w:rFonts w:ascii="&amp;quot" w:eastAsiaTheme="majorEastAsia" w:hAnsi="&amp;quot" w:cstheme="majorBidi"/>
          <w:color w:val="111111"/>
          <w:sz w:val="23"/>
          <w:szCs w:val="23"/>
        </w:rPr>
        <w:t xml:space="preserve"> </w:t>
      </w:r>
    </w:p>
    <w:p w14:paraId="0EB701D3" w14:textId="77777777" w:rsidR="006005BE" w:rsidRPr="006005BE" w:rsidRDefault="006005BE" w:rsidP="006558D8">
      <w:pPr>
        <w:pStyle w:val="3"/>
        <w:spacing w:before="215" w:after="161" w:line="226" w:lineRule="atLeast"/>
        <w:textAlignment w:val="baseline"/>
        <w:rPr>
          <w:rFonts w:ascii="&amp;quot" w:hAnsi="&amp;quot"/>
          <w:b w:val="0"/>
          <w:bCs w:val="0"/>
          <w:color w:val="111111"/>
          <w:sz w:val="23"/>
          <w:szCs w:val="23"/>
        </w:rPr>
      </w:pPr>
    </w:p>
    <w:p w14:paraId="4E293A55" w14:textId="69CA3DF0" w:rsidR="006558D8" w:rsidRDefault="006558D8" w:rsidP="006558D8">
      <w:pPr>
        <w:pStyle w:val="3"/>
        <w:spacing w:before="215" w:after="161" w:line="226" w:lineRule="atLeast"/>
        <w:textAlignment w:val="baseline"/>
        <w:rPr>
          <w:rFonts w:ascii="&amp;quot" w:hAnsi="&amp;quot"/>
          <w:color w:val="111111"/>
          <w:sz w:val="23"/>
          <w:szCs w:val="23"/>
        </w:rPr>
      </w:pPr>
      <w:r>
        <w:rPr>
          <w:rFonts w:ascii="&amp;quot" w:hAnsi="&amp;quot"/>
          <w:color w:val="111111"/>
          <w:sz w:val="23"/>
          <w:szCs w:val="23"/>
        </w:rPr>
        <w:t>Порядок эксплуатации</w:t>
      </w:r>
    </w:p>
    <w:p w14:paraId="1EAFA653" w14:textId="77777777" w:rsidR="006558D8" w:rsidRPr="006558D8" w:rsidRDefault="006558D8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От водителя снегохода требуется повышенное внимание и осторожность, т.к. сани ограничивают проходимость и маневренность </w:t>
      </w:r>
      <w:r w:rsidR="00652CFA">
        <w:rPr>
          <w:rFonts w:ascii="&amp;quot" w:hAnsi="&amp;quot"/>
          <w:color w:val="111111"/>
          <w:sz w:val="21"/>
          <w:szCs w:val="21"/>
        </w:rPr>
        <w:t>сцепки снегоход - сани</w:t>
      </w:r>
      <w:r w:rsidRPr="006558D8">
        <w:rPr>
          <w:rFonts w:ascii="&amp;quot" w:hAnsi="&amp;quot"/>
          <w:color w:val="111111"/>
          <w:sz w:val="22"/>
          <w:szCs w:val="22"/>
        </w:rPr>
        <w:t>.</w:t>
      </w:r>
    </w:p>
    <w:p w14:paraId="538C70A7" w14:textId="40C80F92" w:rsidR="006558D8" w:rsidRDefault="006558D8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Ввиду отсутствия тормозов </w:t>
      </w:r>
      <w:r w:rsidR="00D13801">
        <w:rPr>
          <w:rFonts w:ascii="&amp;quot" w:hAnsi="&amp;quot"/>
          <w:color w:val="111111"/>
          <w:sz w:val="22"/>
          <w:szCs w:val="22"/>
        </w:rPr>
        <w:t>н</w:t>
      </w:r>
      <w:r w:rsidRPr="006558D8">
        <w:rPr>
          <w:rFonts w:ascii="&amp;quot" w:hAnsi="&amp;quot"/>
          <w:color w:val="111111"/>
          <w:sz w:val="22"/>
          <w:szCs w:val="22"/>
        </w:rPr>
        <w:t>а</w:t>
      </w:r>
      <w:r w:rsidR="00D13801">
        <w:rPr>
          <w:rFonts w:ascii="&amp;quot" w:hAnsi="&amp;quot"/>
          <w:color w:val="111111"/>
          <w:sz w:val="22"/>
          <w:szCs w:val="22"/>
        </w:rPr>
        <w:t xml:space="preserve"> </w:t>
      </w:r>
      <w:r w:rsidR="00652CFA">
        <w:rPr>
          <w:rFonts w:ascii="&amp;quot" w:hAnsi="&amp;quot"/>
          <w:color w:val="111111"/>
          <w:sz w:val="22"/>
          <w:szCs w:val="22"/>
        </w:rPr>
        <w:t>санях</w:t>
      </w:r>
      <w:r w:rsidRPr="006558D8">
        <w:rPr>
          <w:rFonts w:ascii="&amp;quot" w:hAnsi="&amp;quot"/>
          <w:color w:val="111111"/>
          <w:sz w:val="22"/>
          <w:szCs w:val="22"/>
        </w:rPr>
        <w:t xml:space="preserve">, тормозной путь </w:t>
      </w:r>
      <w:r w:rsidR="00652CFA">
        <w:rPr>
          <w:rFonts w:ascii="&amp;quot" w:hAnsi="&amp;quot"/>
          <w:color w:val="111111"/>
          <w:sz w:val="21"/>
          <w:szCs w:val="21"/>
        </w:rPr>
        <w:t>сцепки снегоход - сани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больше, чем у одиночного </w:t>
      </w:r>
      <w:r w:rsidR="00652CFA">
        <w:rPr>
          <w:rFonts w:ascii="&amp;quot" w:hAnsi="&amp;quot"/>
          <w:color w:val="111111"/>
          <w:sz w:val="22"/>
          <w:szCs w:val="22"/>
        </w:rPr>
        <w:t>снегохода</w:t>
      </w:r>
      <w:r w:rsidRPr="006558D8">
        <w:rPr>
          <w:rFonts w:ascii="&amp;quot" w:hAnsi="&amp;quot"/>
          <w:color w:val="111111"/>
          <w:sz w:val="22"/>
          <w:szCs w:val="22"/>
        </w:rPr>
        <w:t>.</w:t>
      </w:r>
      <w:r w:rsidR="00D13801">
        <w:rPr>
          <w:rFonts w:ascii="&amp;quot" w:hAnsi="&amp;quot"/>
          <w:color w:val="111111"/>
          <w:sz w:val="22"/>
          <w:szCs w:val="22"/>
        </w:rPr>
        <w:t xml:space="preserve"> </w:t>
      </w:r>
    </w:p>
    <w:p w14:paraId="560A1932" w14:textId="6FC46F89" w:rsidR="00D13801" w:rsidRPr="006558D8" w:rsidRDefault="00D13801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>Радиус поворота сцепки сани-снегоход увеличивается. Задний ход осуществлять с особой осторожностью.</w:t>
      </w:r>
    </w:p>
    <w:p w14:paraId="4DCAA0D7" w14:textId="77777777" w:rsidR="006558D8" w:rsidRPr="006558D8" w:rsidRDefault="006558D8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Во избежание заноса </w:t>
      </w:r>
      <w:r w:rsidR="00652CFA">
        <w:rPr>
          <w:rFonts w:ascii="&amp;quot" w:hAnsi="&amp;quot"/>
          <w:color w:val="111111"/>
          <w:sz w:val="22"/>
          <w:szCs w:val="22"/>
        </w:rPr>
        <w:t>саней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и «складывания» </w:t>
      </w:r>
      <w:r w:rsidR="00652CFA">
        <w:rPr>
          <w:rFonts w:ascii="&amp;quot" w:hAnsi="&amp;quot"/>
          <w:color w:val="111111"/>
          <w:sz w:val="21"/>
          <w:szCs w:val="21"/>
        </w:rPr>
        <w:t>сцепки снегоход - сани</w:t>
      </w:r>
      <w:r w:rsidRPr="006558D8">
        <w:rPr>
          <w:rFonts w:ascii="&amp;quot" w:hAnsi="&amp;quot"/>
          <w:color w:val="111111"/>
          <w:sz w:val="22"/>
          <w:szCs w:val="22"/>
        </w:rPr>
        <w:t xml:space="preserve"> следует избегать резких торможений на скользкой дороге, а при гололеде необходимо снизить скорость и соблюдать особую осторожность.</w:t>
      </w:r>
    </w:p>
    <w:p w14:paraId="718940B4" w14:textId="77777777" w:rsidR="00652CFA" w:rsidRDefault="00652CFA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1"/>
          <w:szCs w:val="21"/>
        </w:rPr>
      </w:pPr>
      <w:r>
        <w:rPr>
          <w:rFonts w:ascii="&amp;quot" w:hAnsi="&amp;quot"/>
          <w:color w:val="111111"/>
          <w:sz w:val="22"/>
          <w:szCs w:val="22"/>
        </w:rPr>
        <w:t xml:space="preserve">Наличие людей в санях при движении </w:t>
      </w:r>
      <w:r>
        <w:rPr>
          <w:rFonts w:ascii="&amp;quot" w:hAnsi="&amp;quot"/>
          <w:color w:val="111111"/>
          <w:sz w:val="21"/>
          <w:szCs w:val="21"/>
        </w:rPr>
        <w:t>сцепки снегоход – сани не регламентируется производителем и может осуществлятьс</w:t>
      </w:r>
      <w:r>
        <w:rPr>
          <w:rFonts w:ascii="&amp;quot" w:hAnsi="&amp;quot" w:hint="eastAsia"/>
          <w:color w:val="111111"/>
          <w:sz w:val="21"/>
          <w:szCs w:val="21"/>
        </w:rPr>
        <w:t>я</w:t>
      </w:r>
      <w:r>
        <w:rPr>
          <w:rFonts w:ascii="&amp;quot" w:hAnsi="&amp;quot"/>
          <w:color w:val="111111"/>
          <w:sz w:val="21"/>
          <w:szCs w:val="21"/>
        </w:rPr>
        <w:t xml:space="preserve"> только под полную ответственност</w:t>
      </w:r>
      <w:r>
        <w:rPr>
          <w:rFonts w:ascii="&amp;quot" w:hAnsi="&amp;quot" w:hint="eastAsia"/>
          <w:color w:val="111111"/>
          <w:sz w:val="21"/>
          <w:szCs w:val="21"/>
        </w:rPr>
        <w:t>ь</w:t>
      </w:r>
      <w:r>
        <w:rPr>
          <w:rFonts w:ascii="&amp;quot" w:hAnsi="&amp;quot"/>
          <w:color w:val="111111"/>
          <w:sz w:val="21"/>
          <w:szCs w:val="21"/>
        </w:rPr>
        <w:t xml:space="preserve"> водителя снегохода. </w:t>
      </w:r>
    </w:p>
    <w:p w14:paraId="3984291C" w14:textId="77777777" w:rsidR="006558D8" w:rsidRPr="006558D8" w:rsidRDefault="006558D8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 xml:space="preserve">Для исключения перемещения груза в </w:t>
      </w:r>
      <w:r w:rsidR="00AB2CC9">
        <w:rPr>
          <w:rFonts w:ascii="&amp;quot" w:hAnsi="&amp;quot"/>
          <w:color w:val="111111"/>
          <w:sz w:val="22"/>
          <w:szCs w:val="22"/>
        </w:rPr>
        <w:t>санях</w:t>
      </w:r>
      <w:r w:rsidRPr="006558D8">
        <w:rPr>
          <w:rFonts w:ascii="&amp;quot" w:hAnsi="&amp;quot"/>
          <w:color w:val="111111"/>
          <w:sz w:val="22"/>
          <w:szCs w:val="22"/>
        </w:rPr>
        <w:t xml:space="preserve"> при движении его необходимо надежно закрепить. Груз должен быть равномерно распределен по полу </w:t>
      </w:r>
      <w:r w:rsidR="00AB2CC9">
        <w:rPr>
          <w:rFonts w:ascii="&amp;quot" w:hAnsi="&amp;quot"/>
          <w:color w:val="111111"/>
          <w:sz w:val="22"/>
          <w:szCs w:val="22"/>
        </w:rPr>
        <w:t>саней</w:t>
      </w:r>
      <w:r w:rsidRPr="006558D8">
        <w:rPr>
          <w:rFonts w:ascii="&amp;quot" w:hAnsi="&amp;quot"/>
          <w:color w:val="111111"/>
          <w:sz w:val="22"/>
          <w:szCs w:val="22"/>
        </w:rPr>
        <w:t>.</w:t>
      </w:r>
    </w:p>
    <w:p w14:paraId="1E29EA6B" w14:textId="77777777" w:rsidR="00AB2CC9" w:rsidRDefault="00AB2CC9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</w:p>
    <w:p w14:paraId="4912DD24" w14:textId="77777777" w:rsidR="006558D8" w:rsidRPr="00992783" w:rsidRDefault="006558D8" w:rsidP="006558D8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sz w:val="22"/>
          <w:szCs w:val="22"/>
        </w:rPr>
      </w:pPr>
      <w:r w:rsidRPr="006558D8">
        <w:rPr>
          <w:rFonts w:ascii="&amp;quot" w:hAnsi="&amp;quot"/>
          <w:color w:val="111111"/>
          <w:sz w:val="22"/>
          <w:szCs w:val="22"/>
        </w:rPr>
        <w:t>Перед каждым выездом необходимо проверить:</w:t>
      </w:r>
    </w:p>
    <w:p w14:paraId="73BA98D9" w14:textId="77777777" w:rsidR="006558D8" w:rsidRPr="00992783" w:rsidRDefault="006558D8" w:rsidP="006558D8">
      <w:pPr>
        <w:numPr>
          <w:ilvl w:val="0"/>
          <w:numId w:val="11"/>
        </w:numPr>
        <w:spacing w:after="54" w:line="215" w:lineRule="atLeast"/>
        <w:ind w:left="215"/>
        <w:textAlignment w:val="baseline"/>
        <w:rPr>
          <w:rFonts w:ascii="&amp;quot" w:hAnsi="&amp;quot"/>
        </w:rPr>
      </w:pPr>
      <w:r w:rsidRPr="00992783">
        <w:rPr>
          <w:rFonts w:ascii="&amp;quot" w:hAnsi="&amp;quot"/>
        </w:rPr>
        <w:t xml:space="preserve">надежность сцепки </w:t>
      </w:r>
      <w:r w:rsidR="00AB2CC9" w:rsidRPr="00992783">
        <w:rPr>
          <w:rFonts w:ascii="&amp;quot" w:hAnsi="&amp;quot"/>
        </w:rPr>
        <w:t xml:space="preserve">саней со снегоходом </w:t>
      </w:r>
      <w:r w:rsidRPr="00992783">
        <w:rPr>
          <w:rFonts w:ascii="&amp;quot" w:hAnsi="&amp;quot"/>
        </w:rPr>
        <w:t xml:space="preserve">и крепление предохранительных </w:t>
      </w:r>
      <w:proofErr w:type="gramStart"/>
      <w:r w:rsidRPr="00992783">
        <w:rPr>
          <w:rFonts w:ascii="&amp;quot" w:hAnsi="&amp;quot"/>
        </w:rPr>
        <w:t>цепей;</w:t>
      </w:r>
      <w:r w:rsidR="00324136" w:rsidRPr="00992783">
        <w:rPr>
          <w:rFonts w:ascii="&amp;quot" w:hAnsi="&amp;quot"/>
        </w:rPr>
        <w:t>*</w:t>
      </w:r>
      <w:proofErr w:type="gramEnd"/>
    </w:p>
    <w:p w14:paraId="5886B6D0" w14:textId="77777777" w:rsidR="006558D8" w:rsidRPr="006558D8" w:rsidRDefault="006558D8" w:rsidP="006558D8">
      <w:pPr>
        <w:numPr>
          <w:ilvl w:val="0"/>
          <w:numId w:val="11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lastRenderedPageBreak/>
        <w:t>фун</w:t>
      </w:r>
      <w:r w:rsidR="00AB2CC9">
        <w:rPr>
          <w:rFonts w:ascii="&amp;quot" w:hAnsi="&amp;quot"/>
          <w:color w:val="111111"/>
        </w:rPr>
        <w:t>кционирование фонарей освещения</w:t>
      </w:r>
      <w:r w:rsidRPr="006558D8">
        <w:rPr>
          <w:rFonts w:ascii="&amp;quot" w:hAnsi="&amp;quot"/>
          <w:color w:val="111111"/>
        </w:rPr>
        <w:t xml:space="preserve">, стоп — сигнала, противотуманного фонаря на </w:t>
      </w:r>
      <w:r w:rsidR="00AB2CC9">
        <w:rPr>
          <w:rFonts w:ascii="&amp;quot" w:hAnsi="&amp;quot"/>
          <w:color w:val="111111"/>
        </w:rPr>
        <w:t>санях при их наличии</w:t>
      </w:r>
      <w:r w:rsidRPr="006558D8">
        <w:rPr>
          <w:rFonts w:ascii="&amp;quot" w:hAnsi="&amp;quot"/>
          <w:color w:val="111111"/>
        </w:rPr>
        <w:t>;</w:t>
      </w:r>
    </w:p>
    <w:p w14:paraId="43203EAD" w14:textId="77777777" w:rsidR="006558D8" w:rsidRPr="006558D8" w:rsidRDefault="006558D8" w:rsidP="006558D8">
      <w:pPr>
        <w:numPr>
          <w:ilvl w:val="0"/>
          <w:numId w:val="11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крепление </w:t>
      </w:r>
      <w:r w:rsidR="00AB2CC9">
        <w:rPr>
          <w:rFonts w:ascii="&amp;quot" w:hAnsi="&amp;quot"/>
          <w:color w:val="111111"/>
        </w:rPr>
        <w:t>кузова, дышла, лыж и амортизаторов</w:t>
      </w:r>
      <w:r w:rsidRPr="006558D8">
        <w:rPr>
          <w:rFonts w:ascii="&amp;quot" w:hAnsi="&amp;quot"/>
          <w:color w:val="111111"/>
        </w:rPr>
        <w:t xml:space="preserve"> (момент затяжки болтов колёс указан в таблице 5, давление указано в п. 5.17 Таблицы 1);</w:t>
      </w:r>
    </w:p>
    <w:p w14:paraId="47114904" w14:textId="5DF7D44D" w:rsidR="006558D8" w:rsidRPr="006558D8" w:rsidRDefault="006558D8" w:rsidP="006558D8">
      <w:pPr>
        <w:numPr>
          <w:ilvl w:val="0"/>
          <w:numId w:val="11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6558D8">
        <w:rPr>
          <w:rFonts w:ascii="&amp;quot" w:hAnsi="&amp;quot"/>
          <w:color w:val="111111"/>
        </w:rPr>
        <w:t xml:space="preserve">надежность крепления дышла с </w:t>
      </w:r>
      <w:r w:rsidR="009534E6">
        <w:rPr>
          <w:rFonts w:ascii="&amp;quot" w:hAnsi="&amp;quot"/>
          <w:color w:val="111111"/>
        </w:rPr>
        <w:t>основанием подвески</w:t>
      </w:r>
      <w:r w:rsidRPr="006558D8">
        <w:rPr>
          <w:rFonts w:ascii="&amp;quot" w:hAnsi="&amp;quot"/>
          <w:color w:val="111111"/>
        </w:rPr>
        <w:t xml:space="preserve"> и фиксацию </w:t>
      </w:r>
      <w:r w:rsidR="009534E6">
        <w:rPr>
          <w:rFonts w:ascii="&amp;quot" w:hAnsi="&amp;quot"/>
          <w:color w:val="111111"/>
        </w:rPr>
        <w:t>опорных</w:t>
      </w:r>
      <w:r w:rsidR="00D13801">
        <w:rPr>
          <w:rFonts w:ascii="&amp;quot" w:hAnsi="&amp;quot"/>
          <w:color w:val="111111"/>
        </w:rPr>
        <w:t xml:space="preserve"> </w:t>
      </w:r>
      <w:r w:rsidR="009534E6">
        <w:rPr>
          <w:rFonts w:ascii="&amp;quot" w:hAnsi="&amp;quot"/>
          <w:color w:val="111111"/>
        </w:rPr>
        <w:t>рычагов, амортизаторов, пружин.</w:t>
      </w:r>
    </w:p>
    <w:p w14:paraId="7D2AF3F1" w14:textId="77777777" w:rsidR="006558D8" w:rsidRPr="006558D8" w:rsidRDefault="006558D8" w:rsidP="009534E6">
      <w:pPr>
        <w:pStyle w:val="a3"/>
        <w:spacing w:before="0" w:beforeAutospacing="0" w:after="0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6558D8">
        <w:rPr>
          <w:rStyle w:val="a4"/>
          <w:rFonts w:ascii="&amp;quot" w:hAnsi="&amp;quot"/>
          <w:color w:val="111111"/>
          <w:sz w:val="22"/>
          <w:szCs w:val="22"/>
          <w:bdr w:val="none" w:sz="0" w:space="0" w:color="auto" w:frame="1"/>
        </w:rPr>
        <w:t xml:space="preserve">В случае возникновения люфта и соединении дышла с </w:t>
      </w:r>
      <w:r w:rsidR="009534E6">
        <w:rPr>
          <w:rStyle w:val="a4"/>
          <w:rFonts w:ascii="&amp;quot" w:hAnsi="&amp;quot"/>
          <w:color w:val="111111"/>
          <w:sz w:val="22"/>
          <w:szCs w:val="22"/>
          <w:bdr w:val="none" w:sz="0" w:space="0" w:color="auto" w:frame="1"/>
        </w:rPr>
        <w:t>подвеской</w:t>
      </w:r>
      <w:r w:rsidRPr="006558D8">
        <w:rPr>
          <w:rStyle w:val="a4"/>
          <w:rFonts w:ascii="&amp;quot" w:hAnsi="&amp;quot"/>
          <w:color w:val="111111"/>
          <w:sz w:val="22"/>
          <w:szCs w:val="22"/>
          <w:bdr w:val="none" w:sz="0" w:space="0" w:color="auto" w:frame="1"/>
        </w:rPr>
        <w:t xml:space="preserve"> произвести регулировку </w:t>
      </w:r>
      <w:r w:rsidR="009534E6">
        <w:rPr>
          <w:rStyle w:val="a4"/>
          <w:rFonts w:ascii="&amp;quot" w:hAnsi="&amp;quot"/>
          <w:color w:val="111111"/>
          <w:sz w:val="22"/>
          <w:szCs w:val="22"/>
          <w:bdr w:val="none" w:sz="0" w:space="0" w:color="auto" w:frame="1"/>
        </w:rPr>
        <w:t>болтового соединения.</w:t>
      </w:r>
    </w:p>
    <w:p w14:paraId="73DD6E6A" w14:textId="77777777" w:rsidR="006558D8" w:rsidRDefault="006558D8" w:rsidP="006558D8">
      <w:pPr>
        <w:spacing w:after="129" w:line="215" w:lineRule="atLeast"/>
        <w:textAlignment w:val="baseline"/>
        <w:rPr>
          <w:rFonts w:ascii="&amp;quot" w:hAnsi="&amp;quot"/>
          <w:color w:val="111111"/>
        </w:rPr>
      </w:pPr>
    </w:p>
    <w:p w14:paraId="10E1E11B" w14:textId="77777777" w:rsidR="00324136" w:rsidRDefault="00324136" w:rsidP="006558D8">
      <w:pPr>
        <w:spacing w:after="129" w:line="215" w:lineRule="atLeast"/>
        <w:textAlignment w:val="baseline"/>
        <w:rPr>
          <w:rFonts w:ascii="&amp;quot" w:hAnsi="&amp;quot"/>
          <w:color w:val="111111"/>
        </w:rPr>
      </w:pPr>
    </w:p>
    <w:p w14:paraId="44858161" w14:textId="77777777" w:rsidR="00324136" w:rsidRDefault="00324136" w:rsidP="006558D8">
      <w:pPr>
        <w:spacing w:after="129" w:line="215" w:lineRule="atLeast"/>
        <w:textAlignment w:val="baseline"/>
        <w:rPr>
          <w:rFonts w:ascii="&amp;quot" w:hAnsi="&amp;quot"/>
          <w:color w:val="111111"/>
        </w:rPr>
      </w:pPr>
    </w:p>
    <w:p w14:paraId="50C14566" w14:textId="77777777" w:rsidR="00324136" w:rsidRPr="006558D8" w:rsidRDefault="00324136" w:rsidP="006558D8">
      <w:pPr>
        <w:spacing w:after="129" w:line="215" w:lineRule="atLeast"/>
        <w:textAlignment w:val="baseline"/>
        <w:rPr>
          <w:rFonts w:ascii="&amp;quot" w:hAnsi="&amp;quot"/>
          <w:color w:val="111111"/>
        </w:rPr>
      </w:pPr>
    </w:p>
    <w:p w14:paraId="219027C2" w14:textId="77777777" w:rsidR="009534E6" w:rsidRDefault="009534E6">
      <w:r>
        <w:t>Таблица №1</w:t>
      </w:r>
    </w:p>
    <w:tbl>
      <w:tblPr>
        <w:tblW w:w="9736" w:type="dxa"/>
        <w:tblInd w:w="11" w:type="dxa"/>
        <w:tblLook w:val="04A0" w:firstRow="1" w:lastRow="0" w:firstColumn="1" w:lastColumn="0" w:noHBand="0" w:noVBand="1"/>
      </w:tblPr>
      <w:tblGrid>
        <w:gridCol w:w="4775"/>
        <w:gridCol w:w="1997"/>
        <w:gridCol w:w="1830"/>
        <w:gridCol w:w="1134"/>
      </w:tblGrid>
      <w:tr w:rsidR="009534E6" w:rsidRPr="009534E6" w14:paraId="414785E1" w14:textId="77777777" w:rsidTr="009534E6">
        <w:trPr>
          <w:trHeight w:val="315"/>
        </w:trPr>
        <w:tc>
          <w:tcPr>
            <w:tcW w:w="47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251FED1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Деталь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EA95A64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Резьба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FD663A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 xml:space="preserve">Момент затяжки, </w:t>
            </w:r>
            <w:proofErr w:type="spellStart"/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Нм</w:t>
            </w:r>
            <w:proofErr w:type="spellEnd"/>
          </w:p>
        </w:tc>
      </w:tr>
      <w:tr w:rsidR="009534E6" w:rsidRPr="009534E6" w14:paraId="105B1412" w14:textId="77777777" w:rsidTr="009534E6">
        <w:trPr>
          <w:trHeight w:val="315"/>
        </w:trPr>
        <w:tc>
          <w:tcPr>
            <w:tcW w:w="47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7D52A" w14:textId="77777777" w:rsidR="009534E6" w:rsidRPr="009534E6" w:rsidRDefault="009534E6" w:rsidP="009534E6">
            <w:pPr>
              <w:spacing w:after="0" w:line="240" w:lineRule="auto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2BE99097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 </w:t>
            </w:r>
          </w:p>
        </w:tc>
        <w:tc>
          <w:tcPr>
            <w:tcW w:w="2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3A5CACB9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proofErr w:type="spellStart"/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миним</w:t>
            </w:r>
            <w:proofErr w:type="spellEnd"/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. | макс.</w:t>
            </w:r>
          </w:p>
        </w:tc>
      </w:tr>
      <w:tr w:rsidR="009534E6" w:rsidRPr="009534E6" w14:paraId="39D0EFF9" w14:textId="77777777" w:rsidTr="009534E6">
        <w:trPr>
          <w:trHeight w:val="315"/>
        </w:trPr>
        <w:tc>
          <w:tcPr>
            <w:tcW w:w="9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11DA85F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Дышло</w:t>
            </w:r>
          </w:p>
        </w:tc>
      </w:tr>
      <w:tr w:rsidR="009534E6" w:rsidRPr="009534E6" w14:paraId="62275F3D" w14:textId="77777777" w:rsidTr="009534E6">
        <w:trPr>
          <w:trHeight w:val="540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1F92E46C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Гайки болтов крепления замкового устройства к дышлу (кронштейну)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6151C937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М12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19A135D9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58(5.8)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589B8AC4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70(7.0)</w:t>
            </w:r>
          </w:p>
        </w:tc>
      </w:tr>
      <w:tr w:rsidR="009534E6" w:rsidRPr="009534E6" w14:paraId="257FF4F3" w14:textId="77777777" w:rsidTr="009534E6">
        <w:trPr>
          <w:trHeight w:val="540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B7D7F6E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Гайки болтов крепления кронштейна замкового устройства к дышлу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88E5163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М12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D5262B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58(5.8)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A262C57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70(7.0)</w:t>
            </w:r>
          </w:p>
        </w:tc>
      </w:tr>
      <w:tr w:rsidR="009534E6" w:rsidRPr="009534E6" w14:paraId="40369DBE" w14:textId="77777777" w:rsidTr="009534E6">
        <w:trPr>
          <w:trHeight w:val="315"/>
        </w:trPr>
        <w:tc>
          <w:tcPr>
            <w:tcW w:w="9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38E4E51F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Подвеска</w:t>
            </w:r>
          </w:p>
        </w:tc>
      </w:tr>
      <w:tr w:rsidR="009534E6" w:rsidRPr="009534E6" w14:paraId="7B20ECDD" w14:textId="77777777" w:rsidTr="009534E6">
        <w:trPr>
          <w:trHeight w:val="315"/>
        </w:trPr>
        <w:tc>
          <w:tcPr>
            <w:tcW w:w="4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A4E66CE" w14:textId="4D94EF72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 xml:space="preserve">Гайки болтов крепления дверей к кузову и </w:t>
            </w:r>
            <w:r w:rsidR="006F3980"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кронштейнам</w:t>
            </w:r>
          </w:p>
        </w:tc>
        <w:tc>
          <w:tcPr>
            <w:tcW w:w="1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CCAAC12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М8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6383A6F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16(1.6)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6266C99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22(2.2)</w:t>
            </w:r>
          </w:p>
        </w:tc>
      </w:tr>
      <w:tr w:rsidR="009534E6" w:rsidRPr="009534E6" w14:paraId="631077A7" w14:textId="77777777" w:rsidTr="009534E6">
        <w:trPr>
          <w:trHeight w:val="315"/>
        </w:trPr>
        <w:tc>
          <w:tcPr>
            <w:tcW w:w="9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392BDED6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Подвеска</w:t>
            </w:r>
          </w:p>
        </w:tc>
      </w:tr>
      <w:tr w:rsidR="009534E6" w:rsidRPr="009534E6" w14:paraId="2CABBA52" w14:textId="77777777" w:rsidTr="009534E6">
        <w:trPr>
          <w:trHeight w:val="315"/>
        </w:trPr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09CB3F8D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 xml:space="preserve">Болты крепления лыж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551BDB1" w14:textId="77777777" w:rsidR="009534E6" w:rsidRPr="009534E6" w:rsidRDefault="009534E6" w:rsidP="009534E6">
            <w:pPr>
              <w:spacing w:after="0" w:line="240" w:lineRule="auto"/>
              <w:ind w:left="-1108" w:firstLineChars="654" w:firstLine="1308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M12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BE7155B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70(7.0)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B2B06AC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90(9.0)</w:t>
            </w:r>
          </w:p>
        </w:tc>
      </w:tr>
      <w:tr w:rsidR="009534E6" w:rsidRPr="009534E6" w14:paraId="30B123D3" w14:textId="77777777" w:rsidTr="009534E6">
        <w:trPr>
          <w:trHeight w:val="315"/>
        </w:trPr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53179A5A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Гайки болтов крепления опорных рычагов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4B89623C" w14:textId="77777777" w:rsidR="009534E6" w:rsidRPr="009534E6" w:rsidRDefault="009534E6" w:rsidP="009534E6">
            <w:pPr>
              <w:spacing w:after="0" w:line="240" w:lineRule="auto"/>
              <w:ind w:left="-1108" w:firstLineChars="654" w:firstLine="1308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М12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708A7514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57(5.8)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0ABA85F1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69(7.0)</w:t>
            </w:r>
          </w:p>
        </w:tc>
      </w:tr>
      <w:tr w:rsidR="009534E6" w:rsidRPr="009534E6" w14:paraId="37ADDF3E" w14:textId="77777777" w:rsidTr="009534E6">
        <w:trPr>
          <w:trHeight w:val="315"/>
        </w:trPr>
        <w:tc>
          <w:tcPr>
            <w:tcW w:w="4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16B8351D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Гайки крепления амортизаторов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33DA5CBF" w14:textId="77777777" w:rsidR="009534E6" w:rsidRPr="009534E6" w:rsidRDefault="009534E6" w:rsidP="009534E6">
            <w:pPr>
              <w:spacing w:after="0" w:line="240" w:lineRule="auto"/>
              <w:ind w:left="-1108" w:firstLineChars="654" w:firstLine="1308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М10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5B24E29A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36(3.6)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FAFA"/>
            <w:vAlign w:val="bottom"/>
            <w:hideMark/>
          </w:tcPr>
          <w:p w14:paraId="31161845" w14:textId="77777777" w:rsidR="009534E6" w:rsidRPr="009534E6" w:rsidRDefault="009534E6" w:rsidP="009534E6">
            <w:pPr>
              <w:spacing w:after="0" w:line="240" w:lineRule="auto"/>
              <w:ind w:firstLineChars="100" w:firstLine="200"/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</w:pPr>
            <w:r w:rsidRPr="009534E6">
              <w:rPr>
                <w:rFonts w:ascii="&amp;quot" w:eastAsia="Times New Roman" w:hAnsi="&amp;quot" w:cs="Calibri"/>
                <w:color w:val="111111"/>
                <w:sz w:val="20"/>
                <w:szCs w:val="20"/>
              </w:rPr>
              <w:t>46(4.6)</w:t>
            </w:r>
          </w:p>
        </w:tc>
      </w:tr>
    </w:tbl>
    <w:p w14:paraId="245A0EA3" w14:textId="77777777" w:rsidR="009534E6" w:rsidRDefault="009534E6"/>
    <w:p w14:paraId="2DF05723" w14:textId="77777777" w:rsidR="009534E6" w:rsidRDefault="009534E6" w:rsidP="009534E6">
      <w:pPr>
        <w:pStyle w:val="3"/>
        <w:spacing w:before="215" w:after="161" w:line="226" w:lineRule="atLeast"/>
        <w:textAlignment w:val="baseline"/>
        <w:rPr>
          <w:rFonts w:ascii="&amp;quot" w:hAnsi="&amp;quot"/>
          <w:color w:val="111111"/>
          <w:sz w:val="23"/>
          <w:szCs w:val="23"/>
        </w:rPr>
      </w:pPr>
      <w:r>
        <w:rPr>
          <w:rFonts w:ascii="&amp;quot" w:hAnsi="&amp;quot"/>
          <w:color w:val="111111"/>
          <w:sz w:val="23"/>
          <w:szCs w:val="23"/>
        </w:rPr>
        <w:t>Правила длительного хранения и срок службы</w:t>
      </w:r>
    </w:p>
    <w:p w14:paraId="784B9DF9" w14:textId="77777777" w:rsidR="009534E6" w:rsidRPr="009534E6" w:rsidRDefault="009534E6" w:rsidP="009534E6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>
        <w:rPr>
          <w:rFonts w:ascii="&amp;quot" w:hAnsi="&amp;quot"/>
          <w:color w:val="111111"/>
          <w:sz w:val="22"/>
          <w:szCs w:val="22"/>
        </w:rPr>
        <w:t xml:space="preserve">Сани </w:t>
      </w:r>
      <w:r>
        <w:rPr>
          <w:rFonts w:ascii="&amp;quot" w:hAnsi="&amp;quot"/>
          <w:color w:val="111111"/>
          <w:sz w:val="22"/>
          <w:szCs w:val="22"/>
          <w:lang w:val="en-US"/>
        </w:rPr>
        <w:t>Snowcruiser</w:t>
      </w:r>
      <w:r w:rsidRPr="009534E6">
        <w:rPr>
          <w:rFonts w:ascii="&amp;quot" w:hAnsi="&amp;quot"/>
          <w:color w:val="111111"/>
          <w:sz w:val="22"/>
          <w:szCs w:val="22"/>
        </w:rPr>
        <w:t xml:space="preserve"> мо</w:t>
      </w:r>
      <w:r>
        <w:rPr>
          <w:rFonts w:ascii="&amp;quot" w:hAnsi="&amp;quot"/>
          <w:color w:val="111111"/>
          <w:sz w:val="22"/>
          <w:szCs w:val="22"/>
        </w:rPr>
        <w:t>гут</w:t>
      </w:r>
      <w:r w:rsidRPr="009534E6">
        <w:rPr>
          <w:rFonts w:ascii="&amp;quot" w:hAnsi="&amp;quot"/>
          <w:color w:val="111111"/>
          <w:sz w:val="22"/>
          <w:szCs w:val="22"/>
        </w:rPr>
        <w:t xml:space="preserve"> храниться на открытой стоянке или в сухом, хорошо проветриваемом помещении. На открытой стоянке рекомендуется хранить </w:t>
      </w:r>
      <w:r>
        <w:rPr>
          <w:rFonts w:ascii="&amp;quot" w:hAnsi="&amp;quot"/>
          <w:color w:val="111111"/>
          <w:sz w:val="22"/>
          <w:szCs w:val="22"/>
        </w:rPr>
        <w:t>сани</w:t>
      </w:r>
      <w:r w:rsidRPr="009534E6">
        <w:rPr>
          <w:rFonts w:ascii="&amp;quot" w:hAnsi="&amp;quot"/>
          <w:color w:val="111111"/>
          <w:sz w:val="22"/>
          <w:szCs w:val="22"/>
        </w:rPr>
        <w:t xml:space="preserve"> под </w:t>
      </w:r>
      <w:r>
        <w:rPr>
          <w:rFonts w:ascii="&amp;quot" w:hAnsi="&amp;quot"/>
          <w:color w:val="111111"/>
          <w:sz w:val="22"/>
          <w:szCs w:val="22"/>
        </w:rPr>
        <w:t>чехлом</w:t>
      </w:r>
      <w:r w:rsidRPr="009534E6">
        <w:rPr>
          <w:rFonts w:ascii="&amp;quot" w:hAnsi="&amp;quot"/>
          <w:color w:val="111111"/>
          <w:sz w:val="22"/>
          <w:szCs w:val="22"/>
        </w:rPr>
        <w:t xml:space="preserve"> или навесом, защищая его от прямого воздействия влаги и солнечных лучей.</w:t>
      </w:r>
    </w:p>
    <w:p w14:paraId="07F84582" w14:textId="77777777" w:rsidR="009534E6" w:rsidRPr="009534E6" w:rsidRDefault="009534E6" w:rsidP="009534E6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9534E6">
        <w:rPr>
          <w:rFonts w:ascii="&amp;quot" w:hAnsi="&amp;quot"/>
          <w:color w:val="111111"/>
          <w:sz w:val="22"/>
          <w:szCs w:val="22"/>
        </w:rPr>
        <w:t xml:space="preserve">Для длительного хранения </w:t>
      </w:r>
      <w:r>
        <w:rPr>
          <w:rFonts w:ascii="&amp;quot" w:hAnsi="&amp;quot"/>
          <w:color w:val="111111"/>
          <w:sz w:val="22"/>
          <w:szCs w:val="22"/>
        </w:rPr>
        <w:t>саней</w:t>
      </w:r>
      <w:r w:rsidRPr="009534E6">
        <w:rPr>
          <w:rFonts w:ascii="&amp;quot" w:hAnsi="&amp;quot"/>
          <w:color w:val="111111"/>
          <w:sz w:val="22"/>
          <w:szCs w:val="22"/>
        </w:rPr>
        <w:t xml:space="preserve"> (на два месяца и более) </w:t>
      </w:r>
      <w:proofErr w:type="gramStart"/>
      <w:r w:rsidRPr="009534E6">
        <w:rPr>
          <w:rFonts w:ascii="&amp;quot" w:hAnsi="&amp;quot"/>
          <w:color w:val="111111"/>
          <w:sz w:val="22"/>
          <w:szCs w:val="22"/>
        </w:rPr>
        <w:t>необходимо :</w:t>
      </w:r>
      <w:proofErr w:type="gramEnd"/>
    </w:p>
    <w:p w14:paraId="5A8F3D01" w14:textId="77777777" w:rsidR="009534E6" w:rsidRPr="009534E6" w:rsidRDefault="009534E6" w:rsidP="009534E6">
      <w:pPr>
        <w:numPr>
          <w:ilvl w:val="0"/>
          <w:numId w:val="15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 xml:space="preserve">очистить </w:t>
      </w:r>
      <w:r>
        <w:rPr>
          <w:rFonts w:ascii="&amp;quot" w:hAnsi="&amp;quot"/>
          <w:color w:val="111111"/>
        </w:rPr>
        <w:t>сани</w:t>
      </w:r>
      <w:r w:rsidRPr="009534E6">
        <w:rPr>
          <w:rFonts w:ascii="&amp;quot" w:hAnsi="&amp;quot"/>
          <w:color w:val="111111"/>
        </w:rPr>
        <w:t xml:space="preserve"> от загрязнений;</w:t>
      </w:r>
    </w:p>
    <w:p w14:paraId="442432B8" w14:textId="77777777" w:rsidR="009534E6" w:rsidRPr="009534E6" w:rsidRDefault="009534E6" w:rsidP="009534E6">
      <w:pPr>
        <w:numPr>
          <w:ilvl w:val="0"/>
          <w:numId w:val="15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 xml:space="preserve">помыть </w:t>
      </w:r>
      <w:r>
        <w:rPr>
          <w:rFonts w:ascii="&amp;quot" w:hAnsi="&amp;quot"/>
          <w:color w:val="111111"/>
        </w:rPr>
        <w:t>сани</w:t>
      </w:r>
      <w:r w:rsidRPr="009534E6">
        <w:rPr>
          <w:rFonts w:ascii="&amp;quot" w:hAnsi="&amp;quot"/>
          <w:color w:val="111111"/>
        </w:rPr>
        <w:t xml:space="preserve"> (в т.ч. отмыть от дорожных противогололедных реагентов с применением специальной автокосметики в соответствии с инструкцией по ее применению) и вытереть </w:t>
      </w:r>
      <w:r>
        <w:rPr>
          <w:rFonts w:ascii="&amp;quot" w:hAnsi="&amp;quot"/>
          <w:color w:val="111111"/>
        </w:rPr>
        <w:t>их</w:t>
      </w:r>
      <w:r w:rsidRPr="009534E6">
        <w:rPr>
          <w:rFonts w:ascii="&amp;quot" w:hAnsi="&amp;quot"/>
          <w:color w:val="111111"/>
        </w:rPr>
        <w:t xml:space="preserve"> насухо;</w:t>
      </w:r>
    </w:p>
    <w:p w14:paraId="3BBA9123" w14:textId="77777777" w:rsidR="009534E6" w:rsidRPr="009534E6" w:rsidRDefault="009534E6" w:rsidP="009534E6">
      <w:pPr>
        <w:numPr>
          <w:ilvl w:val="0"/>
          <w:numId w:val="15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>тщательно осмотреть наружные поверхности на предмет выявления повреждений;</w:t>
      </w:r>
    </w:p>
    <w:p w14:paraId="7F5ED2D0" w14:textId="77777777" w:rsidR="009534E6" w:rsidRPr="009534E6" w:rsidRDefault="009534E6" w:rsidP="009534E6">
      <w:pPr>
        <w:numPr>
          <w:ilvl w:val="0"/>
          <w:numId w:val="15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 xml:space="preserve">при выявлении повреждений покрытия </w:t>
      </w:r>
      <w:proofErr w:type="gramStart"/>
      <w:r w:rsidRPr="009534E6">
        <w:rPr>
          <w:rFonts w:ascii="&amp;quot" w:hAnsi="&amp;quot"/>
          <w:color w:val="111111"/>
        </w:rPr>
        <w:t>( отслоения</w:t>
      </w:r>
      <w:proofErr w:type="gramEnd"/>
      <w:r w:rsidRPr="009534E6">
        <w:rPr>
          <w:rFonts w:ascii="&amp;quot" w:hAnsi="&amp;quot"/>
          <w:color w:val="111111"/>
        </w:rPr>
        <w:t>, сколы, царапины и т.п.) принять меры по их устранению — зачистить поврежденные места, загрунтовать и покрыть краской или спреем;</w:t>
      </w:r>
    </w:p>
    <w:p w14:paraId="73CA735D" w14:textId="77777777" w:rsidR="00350BF4" w:rsidRDefault="00350BF4" w:rsidP="00350BF4">
      <w:pPr>
        <w:numPr>
          <w:ilvl w:val="0"/>
          <w:numId w:val="15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>
        <w:rPr>
          <w:rFonts w:ascii="&amp;quot" w:hAnsi="&amp;quot"/>
          <w:color w:val="111111"/>
        </w:rPr>
        <w:t xml:space="preserve">смазать петли дверей маслом </w:t>
      </w:r>
      <w:r>
        <w:rPr>
          <w:rFonts w:ascii="&amp;quot" w:hAnsi="&amp;quot" w:hint="eastAsia"/>
          <w:color w:val="111111"/>
        </w:rPr>
        <w:t>«</w:t>
      </w:r>
      <w:r>
        <w:rPr>
          <w:rFonts w:ascii="&amp;quot" w:hAnsi="&amp;quot"/>
          <w:color w:val="111111"/>
        </w:rPr>
        <w:t>литол</w:t>
      </w:r>
      <w:r>
        <w:rPr>
          <w:rFonts w:ascii="&amp;quot" w:hAnsi="&amp;quot" w:hint="eastAsia"/>
          <w:color w:val="111111"/>
        </w:rPr>
        <w:t>»</w:t>
      </w:r>
    </w:p>
    <w:p w14:paraId="38B8B617" w14:textId="77777777" w:rsidR="009534E6" w:rsidRPr="00350BF4" w:rsidRDefault="009534E6" w:rsidP="00350BF4">
      <w:pPr>
        <w:numPr>
          <w:ilvl w:val="0"/>
          <w:numId w:val="15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350BF4">
        <w:rPr>
          <w:rFonts w:ascii="&amp;quot" w:hAnsi="&amp;quot"/>
          <w:color w:val="111111"/>
        </w:rPr>
        <w:t xml:space="preserve">установить </w:t>
      </w:r>
      <w:r w:rsidR="00350BF4" w:rsidRPr="00350BF4">
        <w:rPr>
          <w:rFonts w:ascii="&amp;quot" w:hAnsi="&amp;quot"/>
          <w:color w:val="111111"/>
        </w:rPr>
        <w:t>сани</w:t>
      </w:r>
      <w:r w:rsidRPr="00350BF4">
        <w:rPr>
          <w:rFonts w:ascii="&amp;quot" w:hAnsi="&amp;quot"/>
          <w:color w:val="111111"/>
        </w:rPr>
        <w:t xml:space="preserve"> на под</w:t>
      </w:r>
      <w:r w:rsidR="00350BF4">
        <w:rPr>
          <w:rFonts w:ascii="&amp;quot" w:hAnsi="&amp;quot"/>
          <w:color w:val="111111"/>
        </w:rPr>
        <w:t>поры, как описано ранее, таким образом чтобы</w:t>
      </w:r>
      <w:r w:rsidRPr="00350BF4">
        <w:rPr>
          <w:rFonts w:ascii="&amp;quot" w:hAnsi="&amp;quot"/>
          <w:color w:val="111111"/>
        </w:rPr>
        <w:t xml:space="preserve"> элементы подвески были разгружены </w:t>
      </w:r>
      <w:proofErr w:type="gramStart"/>
      <w:r w:rsidRPr="00350BF4">
        <w:rPr>
          <w:rFonts w:ascii="&amp;quot" w:hAnsi="&amp;quot"/>
          <w:color w:val="111111"/>
        </w:rPr>
        <w:t>( это</w:t>
      </w:r>
      <w:proofErr w:type="gramEnd"/>
      <w:r w:rsidRPr="00350BF4">
        <w:rPr>
          <w:rFonts w:ascii="&amp;quot" w:hAnsi="&amp;quot"/>
          <w:color w:val="111111"/>
        </w:rPr>
        <w:t xml:space="preserve"> продлит срок службы подвески);</w:t>
      </w:r>
    </w:p>
    <w:p w14:paraId="212E5B36" w14:textId="77777777" w:rsidR="00350BF4" w:rsidRDefault="009534E6" w:rsidP="009534E6">
      <w:pPr>
        <w:numPr>
          <w:ilvl w:val="0"/>
          <w:numId w:val="16"/>
        </w:numPr>
        <w:spacing w:after="129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350BF4">
        <w:rPr>
          <w:rFonts w:ascii="&amp;quot" w:hAnsi="&amp;quot"/>
          <w:color w:val="111111"/>
        </w:rPr>
        <w:t xml:space="preserve">перед началом эксплуатации </w:t>
      </w:r>
      <w:r w:rsidR="00350BF4" w:rsidRPr="00350BF4">
        <w:rPr>
          <w:rFonts w:ascii="&amp;quot" w:hAnsi="&amp;quot"/>
          <w:color w:val="111111"/>
        </w:rPr>
        <w:t>саней</w:t>
      </w:r>
      <w:r w:rsidRPr="00350BF4">
        <w:rPr>
          <w:rFonts w:ascii="&amp;quot" w:hAnsi="&amp;quot"/>
          <w:color w:val="111111"/>
        </w:rPr>
        <w:t xml:space="preserve"> после длительного хранения выполнить </w:t>
      </w:r>
      <w:r w:rsidR="00350BF4">
        <w:rPr>
          <w:rFonts w:ascii="&amp;quot" w:hAnsi="&amp;quot"/>
          <w:color w:val="111111"/>
        </w:rPr>
        <w:t>осмотр и пробный пуск оборудования</w:t>
      </w:r>
    </w:p>
    <w:p w14:paraId="0A6DEBB4" w14:textId="77777777" w:rsidR="009534E6" w:rsidRPr="00350BF4" w:rsidRDefault="009534E6" w:rsidP="009534E6">
      <w:pPr>
        <w:numPr>
          <w:ilvl w:val="0"/>
          <w:numId w:val="16"/>
        </w:numPr>
        <w:spacing w:after="129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350BF4">
        <w:rPr>
          <w:rFonts w:ascii="&amp;quot" w:hAnsi="&amp;quot"/>
          <w:color w:val="111111"/>
        </w:rPr>
        <w:t xml:space="preserve">Срок службы </w:t>
      </w:r>
      <w:r w:rsidR="00350BF4">
        <w:rPr>
          <w:rFonts w:ascii="&amp;quot" w:hAnsi="&amp;quot"/>
          <w:color w:val="111111"/>
        </w:rPr>
        <w:t>саней</w:t>
      </w:r>
      <w:r w:rsidRPr="00350BF4">
        <w:rPr>
          <w:rFonts w:ascii="&amp;quot" w:hAnsi="&amp;quot"/>
          <w:color w:val="111111"/>
        </w:rPr>
        <w:t xml:space="preserve"> — 5 лет со дня </w:t>
      </w:r>
      <w:proofErr w:type="gramStart"/>
      <w:r w:rsidRPr="00350BF4">
        <w:rPr>
          <w:rFonts w:ascii="&amp;quot" w:hAnsi="&amp;quot"/>
          <w:color w:val="111111"/>
        </w:rPr>
        <w:t>изготовления .</w:t>
      </w:r>
      <w:proofErr w:type="gramEnd"/>
    </w:p>
    <w:p w14:paraId="35F81E00" w14:textId="77777777" w:rsidR="00350BF4" w:rsidRDefault="00350BF4" w:rsidP="009534E6">
      <w:pPr>
        <w:pStyle w:val="2"/>
        <w:spacing w:before="269" w:beforeAutospacing="0" w:after="161" w:afterAutospacing="0" w:line="269" w:lineRule="atLeast"/>
        <w:textAlignment w:val="baseline"/>
        <w:rPr>
          <w:rFonts w:ascii="&amp;quot" w:hAnsi="&amp;quot"/>
          <w:color w:val="111111"/>
          <w:sz w:val="27"/>
          <w:szCs w:val="27"/>
        </w:rPr>
      </w:pPr>
    </w:p>
    <w:p w14:paraId="330D69C5" w14:textId="77777777" w:rsidR="009534E6" w:rsidRDefault="009534E6" w:rsidP="009534E6">
      <w:pPr>
        <w:pStyle w:val="2"/>
        <w:spacing w:before="269" w:beforeAutospacing="0" w:after="161" w:afterAutospacing="0" w:line="269" w:lineRule="atLeast"/>
        <w:textAlignment w:val="baseline"/>
        <w:rPr>
          <w:rFonts w:ascii="&amp;quot" w:hAnsi="&amp;quot"/>
          <w:color w:val="111111"/>
          <w:sz w:val="27"/>
          <w:szCs w:val="27"/>
        </w:rPr>
      </w:pPr>
      <w:r>
        <w:rPr>
          <w:rFonts w:ascii="&amp;quot" w:hAnsi="&amp;quot"/>
          <w:color w:val="111111"/>
          <w:sz w:val="27"/>
          <w:szCs w:val="27"/>
        </w:rPr>
        <w:lastRenderedPageBreak/>
        <w:t>Гарантийные обязательства</w:t>
      </w:r>
    </w:p>
    <w:p w14:paraId="249F8036" w14:textId="77777777" w:rsidR="009534E6" w:rsidRPr="009534E6" w:rsidRDefault="009534E6" w:rsidP="009534E6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9534E6">
        <w:rPr>
          <w:rFonts w:ascii="&amp;quot" w:hAnsi="&amp;quot"/>
          <w:color w:val="111111"/>
          <w:sz w:val="22"/>
          <w:szCs w:val="22"/>
        </w:rPr>
        <w:t>Изготовитель гарантирует соответствие прицепа требования</w:t>
      </w:r>
      <w:r w:rsidR="00350BF4">
        <w:rPr>
          <w:rFonts w:ascii="&amp;quot" w:hAnsi="&amp;quot"/>
          <w:color w:val="111111"/>
          <w:sz w:val="22"/>
          <w:szCs w:val="22"/>
        </w:rPr>
        <w:t>м    ТУ 4525-005-34595938-2006.</w:t>
      </w:r>
    </w:p>
    <w:p w14:paraId="160662B3" w14:textId="77777777" w:rsidR="009534E6" w:rsidRPr="009534E6" w:rsidRDefault="009534E6" w:rsidP="009534E6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9534E6">
        <w:rPr>
          <w:rFonts w:ascii="&amp;quot" w:hAnsi="&amp;quot"/>
          <w:color w:val="111111"/>
          <w:sz w:val="22"/>
          <w:szCs w:val="22"/>
        </w:rPr>
        <w:t xml:space="preserve">Гарантийный срок эксплуатации двенадцать месяцев со дня продажи прицепа, при условии наличия отметки о прохождении предпродажной подготовки и соблюдения эксплуатирующей стороной условий эксплуатации, хранения </w:t>
      </w:r>
      <w:r w:rsidR="00350BF4">
        <w:rPr>
          <w:rFonts w:ascii="&amp;quot" w:hAnsi="&amp;quot"/>
          <w:color w:val="111111"/>
          <w:sz w:val="22"/>
          <w:szCs w:val="22"/>
        </w:rPr>
        <w:t>саней</w:t>
      </w:r>
      <w:r w:rsidRPr="009534E6">
        <w:rPr>
          <w:rFonts w:ascii="&amp;quot" w:hAnsi="&amp;quot"/>
          <w:color w:val="111111"/>
          <w:sz w:val="22"/>
          <w:szCs w:val="22"/>
        </w:rPr>
        <w:t>.</w:t>
      </w:r>
    </w:p>
    <w:p w14:paraId="0E0520A8" w14:textId="77777777" w:rsidR="009534E6" w:rsidRPr="009534E6" w:rsidRDefault="009534E6" w:rsidP="009534E6">
      <w:pPr>
        <w:pStyle w:val="a3"/>
        <w:pBdr>
          <w:left w:val="single" w:sz="4" w:space="10" w:color="C0C0C0"/>
        </w:pBdr>
        <w:spacing w:before="0" w:beforeAutospacing="0" w:after="107" w:afterAutospacing="0" w:line="258" w:lineRule="atLeast"/>
        <w:textAlignment w:val="baseline"/>
        <w:rPr>
          <w:rFonts w:ascii="Georgia" w:hAnsi="Georgia"/>
          <w:i/>
          <w:iCs/>
          <w:color w:val="111111"/>
          <w:sz w:val="22"/>
          <w:szCs w:val="22"/>
        </w:rPr>
      </w:pPr>
      <w:r w:rsidRPr="009534E6">
        <w:rPr>
          <w:rFonts w:ascii="Georgia" w:hAnsi="Georgia"/>
          <w:i/>
          <w:iCs/>
          <w:color w:val="111111"/>
          <w:sz w:val="22"/>
          <w:szCs w:val="22"/>
        </w:rPr>
        <w:t xml:space="preserve">В течение гарантийного срока эксплуатации изготовитель безвозмездно производит ремонт </w:t>
      </w:r>
      <w:r w:rsidR="00350BF4">
        <w:rPr>
          <w:rFonts w:ascii="Georgia" w:hAnsi="Georgia"/>
          <w:i/>
          <w:iCs/>
          <w:color w:val="111111"/>
          <w:sz w:val="22"/>
          <w:szCs w:val="22"/>
        </w:rPr>
        <w:t>саней</w:t>
      </w:r>
      <w:r w:rsidRPr="009534E6">
        <w:rPr>
          <w:rFonts w:ascii="Georgia" w:hAnsi="Georgia"/>
          <w:i/>
          <w:iCs/>
          <w:color w:val="111111"/>
          <w:sz w:val="22"/>
          <w:szCs w:val="22"/>
        </w:rPr>
        <w:t xml:space="preserve"> и замену деталей, вышедших из строя при соблюдении правил хранения и эксплуатации, изложенных в настоящем руководстве.</w:t>
      </w:r>
    </w:p>
    <w:p w14:paraId="75C28646" w14:textId="77777777" w:rsidR="009534E6" w:rsidRPr="009534E6" w:rsidRDefault="009534E6" w:rsidP="009534E6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9534E6">
        <w:rPr>
          <w:rFonts w:ascii="&amp;quot" w:hAnsi="&amp;quot"/>
          <w:color w:val="111111"/>
          <w:sz w:val="22"/>
          <w:szCs w:val="22"/>
        </w:rPr>
        <w:t xml:space="preserve">Указанные гарантии не распространяются на случаи, когда дефекты </w:t>
      </w:r>
      <w:r w:rsidR="00350BF4">
        <w:rPr>
          <w:rFonts w:ascii="&amp;quot" w:hAnsi="&amp;quot"/>
          <w:color w:val="111111"/>
          <w:sz w:val="22"/>
          <w:szCs w:val="22"/>
        </w:rPr>
        <w:t>саней</w:t>
      </w:r>
      <w:r w:rsidRPr="009534E6">
        <w:rPr>
          <w:rFonts w:ascii="&amp;quot" w:hAnsi="&amp;quot"/>
          <w:color w:val="111111"/>
          <w:sz w:val="22"/>
          <w:szCs w:val="22"/>
        </w:rPr>
        <w:t xml:space="preserve"> возникли после передачи </w:t>
      </w:r>
      <w:r w:rsidR="00350BF4">
        <w:rPr>
          <w:rFonts w:ascii="&amp;quot" w:hAnsi="&amp;quot"/>
          <w:color w:val="111111"/>
          <w:sz w:val="22"/>
          <w:szCs w:val="22"/>
        </w:rPr>
        <w:t>саней</w:t>
      </w:r>
      <w:r w:rsidRPr="009534E6">
        <w:rPr>
          <w:rFonts w:ascii="&amp;quot" w:hAnsi="&amp;quot"/>
          <w:color w:val="111111"/>
          <w:sz w:val="22"/>
          <w:szCs w:val="22"/>
        </w:rPr>
        <w:t xml:space="preserve"> изготовителем третьим лицам вследствие:</w:t>
      </w:r>
    </w:p>
    <w:p w14:paraId="42A622F1" w14:textId="77777777" w:rsidR="009534E6" w:rsidRPr="009534E6" w:rsidRDefault="009534E6" w:rsidP="009534E6">
      <w:pPr>
        <w:numPr>
          <w:ilvl w:val="0"/>
          <w:numId w:val="17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 xml:space="preserve">нарушения третьими лицами правил хранения и эксплуатации </w:t>
      </w:r>
      <w:r w:rsidR="00350BF4">
        <w:rPr>
          <w:rFonts w:ascii="&amp;quot" w:hAnsi="&amp;quot"/>
          <w:color w:val="111111"/>
        </w:rPr>
        <w:t>саней</w:t>
      </w:r>
      <w:r w:rsidRPr="009534E6">
        <w:rPr>
          <w:rFonts w:ascii="&amp;quot" w:hAnsi="&amp;quot"/>
          <w:color w:val="111111"/>
        </w:rPr>
        <w:t xml:space="preserve"> или </w:t>
      </w:r>
      <w:r w:rsidR="00350BF4">
        <w:rPr>
          <w:rFonts w:ascii="&amp;quot" w:hAnsi="&amp;quot"/>
          <w:color w:val="111111"/>
        </w:rPr>
        <w:t>их</w:t>
      </w:r>
      <w:r w:rsidRPr="009534E6">
        <w:rPr>
          <w:rFonts w:ascii="&amp;quot" w:hAnsi="&amp;quot"/>
          <w:color w:val="111111"/>
        </w:rPr>
        <w:t xml:space="preserve"> повреждения при транспортировке;</w:t>
      </w:r>
    </w:p>
    <w:p w14:paraId="7A974699" w14:textId="77777777" w:rsidR="009534E6" w:rsidRPr="009534E6" w:rsidRDefault="009534E6" w:rsidP="009534E6">
      <w:pPr>
        <w:numPr>
          <w:ilvl w:val="0"/>
          <w:numId w:val="18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>дорожно-транспортного происшествия, ударов, царапин, попадания камней и других твердых предметов, града, действия третьих лиц;</w:t>
      </w:r>
    </w:p>
    <w:p w14:paraId="187C4DA0" w14:textId="77777777" w:rsidR="009534E6" w:rsidRPr="009534E6" w:rsidRDefault="009534E6" w:rsidP="009534E6">
      <w:pPr>
        <w:numPr>
          <w:ilvl w:val="0"/>
          <w:numId w:val="18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 xml:space="preserve">повреждения защитного покрытия компонентов </w:t>
      </w:r>
      <w:r w:rsidR="00350BF4">
        <w:rPr>
          <w:rFonts w:ascii="&amp;quot" w:hAnsi="&amp;quot"/>
          <w:color w:val="111111"/>
        </w:rPr>
        <w:t>саней</w:t>
      </w:r>
      <w:r w:rsidRPr="009534E6">
        <w:rPr>
          <w:rFonts w:ascii="&amp;quot" w:hAnsi="&amp;quot"/>
          <w:color w:val="111111"/>
        </w:rPr>
        <w:t xml:space="preserve"> вследствие внешних воздействий, включая эрозионный износ и естественное истирание по местам контакта сопрягаемых деталей, возникшее в процессе эксплуатации;</w:t>
      </w:r>
    </w:p>
    <w:p w14:paraId="73BAB848" w14:textId="77777777" w:rsidR="009534E6" w:rsidRPr="009534E6" w:rsidRDefault="009534E6" w:rsidP="009534E6">
      <w:pPr>
        <w:numPr>
          <w:ilvl w:val="0"/>
          <w:numId w:val="18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>воздействия химически активных веществ, в том числе применяемых для предотвращения замерзания поверхности дорог, веществ растительного происхождения и продуктов жизнедеятельности животных;</w:t>
      </w:r>
    </w:p>
    <w:p w14:paraId="5D3C9518" w14:textId="77777777" w:rsidR="009534E6" w:rsidRPr="009534E6" w:rsidRDefault="009534E6" w:rsidP="009534E6">
      <w:pPr>
        <w:numPr>
          <w:ilvl w:val="0"/>
          <w:numId w:val="18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 xml:space="preserve">внесения третьим лицом изменений в конструкцию прицепа </w:t>
      </w:r>
      <w:r w:rsidR="00350BF4">
        <w:rPr>
          <w:rFonts w:ascii="&amp;quot" w:hAnsi="&amp;quot"/>
          <w:color w:val="111111"/>
        </w:rPr>
        <w:t>вне официального сервиса производителя</w:t>
      </w:r>
      <w:r w:rsidRPr="009534E6">
        <w:rPr>
          <w:rFonts w:ascii="&amp;quot" w:hAnsi="&amp;quot"/>
          <w:color w:val="111111"/>
        </w:rPr>
        <w:t>;</w:t>
      </w:r>
    </w:p>
    <w:p w14:paraId="7830AC22" w14:textId="77777777" w:rsidR="009534E6" w:rsidRPr="009534E6" w:rsidRDefault="009534E6" w:rsidP="009534E6">
      <w:pPr>
        <w:numPr>
          <w:ilvl w:val="0"/>
          <w:numId w:val="18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>действия иных лиц или непреодолимой силы.</w:t>
      </w:r>
    </w:p>
    <w:p w14:paraId="7E487C33" w14:textId="6619E01E" w:rsidR="009534E6" w:rsidRPr="009534E6" w:rsidRDefault="009534E6" w:rsidP="009534E6">
      <w:pPr>
        <w:numPr>
          <w:ilvl w:val="0"/>
          <w:numId w:val="19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 xml:space="preserve">Рекламации </w:t>
      </w:r>
      <w:r w:rsidR="00350BF4">
        <w:rPr>
          <w:rFonts w:ascii="&amp;quot" w:hAnsi="&amp;quot"/>
          <w:color w:val="111111"/>
        </w:rPr>
        <w:t>на отопитель</w:t>
      </w:r>
      <w:r w:rsidRPr="009534E6">
        <w:rPr>
          <w:rFonts w:ascii="&amp;quot" w:hAnsi="&amp;quot"/>
          <w:color w:val="111111"/>
        </w:rPr>
        <w:t xml:space="preserve"> необходимо предъявлять заводу-изготовителю </w:t>
      </w:r>
      <w:r w:rsidR="00350BF4">
        <w:rPr>
          <w:rFonts w:ascii="&amp;quot" w:hAnsi="&amp;quot"/>
          <w:color w:val="111111"/>
        </w:rPr>
        <w:t>отопителя</w:t>
      </w:r>
      <w:r w:rsidRPr="009534E6">
        <w:rPr>
          <w:rFonts w:ascii="&amp;quot" w:hAnsi="&amp;quot"/>
          <w:color w:val="111111"/>
        </w:rPr>
        <w:t xml:space="preserve">. Наименование завода-изготовителя </w:t>
      </w:r>
      <w:r w:rsidR="00350BF4">
        <w:rPr>
          <w:rFonts w:ascii="&amp;quot" w:hAnsi="&amp;quot"/>
          <w:color w:val="111111"/>
        </w:rPr>
        <w:t>отопителя</w:t>
      </w:r>
      <w:r w:rsidR="00897775">
        <w:rPr>
          <w:rFonts w:ascii="&amp;quot" w:hAnsi="&amp;quot"/>
          <w:color w:val="111111"/>
        </w:rPr>
        <w:t xml:space="preserve"> </w:t>
      </w:r>
      <w:r w:rsidR="00350BF4">
        <w:rPr>
          <w:rFonts w:ascii="&amp;quot" w:hAnsi="&amp;quot"/>
          <w:color w:val="111111"/>
        </w:rPr>
        <w:t>предоставляется производителем саней в зависимости от партии изделия;</w:t>
      </w:r>
    </w:p>
    <w:p w14:paraId="3DD1A770" w14:textId="77777777" w:rsidR="009534E6" w:rsidRPr="009534E6" w:rsidRDefault="009534E6" w:rsidP="009534E6">
      <w:pPr>
        <w:numPr>
          <w:ilvl w:val="0"/>
          <w:numId w:val="19"/>
        </w:numPr>
        <w:spacing w:after="54" w:line="215" w:lineRule="atLeast"/>
        <w:ind w:left="215"/>
        <w:textAlignment w:val="baseline"/>
        <w:rPr>
          <w:rFonts w:ascii="&amp;quot" w:hAnsi="&amp;quot"/>
          <w:color w:val="111111"/>
        </w:rPr>
      </w:pPr>
      <w:r w:rsidRPr="009534E6">
        <w:rPr>
          <w:rFonts w:ascii="&amp;quot" w:hAnsi="&amp;quot"/>
          <w:color w:val="111111"/>
        </w:rPr>
        <w:t xml:space="preserve">Для проведения гарантийного ремонта собственник </w:t>
      </w:r>
      <w:r w:rsidR="00350BF4">
        <w:rPr>
          <w:rFonts w:ascii="&amp;quot" w:hAnsi="&amp;quot"/>
          <w:color w:val="111111"/>
        </w:rPr>
        <w:t>саней</w:t>
      </w:r>
      <w:r w:rsidRPr="009534E6">
        <w:rPr>
          <w:rFonts w:ascii="&amp;quot" w:hAnsi="&amp;quot"/>
          <w:color w:val="111111"/>
        </w:rPr>
        <w:t xml:space="preserve"> или лицо, от имени собственника владеющее, пользующееся и распоряжающееся </w:t>
      </w:r>
      <w:r w:rsidR="00350BF4">
        <w:rPr>
          <w:rFonts w:ascii="&amp;quot" w:hAnsi="&amp;quot"/>
          <w:color w:val="111111"/>
        </w:rPr>
        <w:t>санями</w:t>
      </w:r>
      <w:r w:rsidRPr="009534E6">
        <w:rPr>
          <w:rFonts w:ascii="&amp;quot" w:hAnsi="&amp;quot"/>
          <w:color w:val="111111"/>
        </w:rPr>
        <w:t xml:space="preserve"> на законных основаниях, предъявляет </w:t>
      </w:r>
      <w:r w:rsidR="00350BF4">
        <w:rPr>
          <w:rFonts w:ascii="&amp;quot" w:hAnsi="&amp;quot"/>
          <w:color w:val="111111"/>
        </w:rPr>
        <w:t>сани</w:t>
      </w:r>
      <w:r w:rsidRPr="009534E6">
        <w:rPr>
          <w:rFonts w:ascii="&amp;quot" w:hAnsi="&amp;quot"/>
          <w:color w:val="111111"/>
        </w:rPr>
        <w:t xml:space="preserve"> изготовителю </w:t>
      </w:r>
      <w:proofErr w:type="gramStart"/>
      <w:r w:rsidRPr="009534E6">
        <w:rPr>
          <w:rFonts w:ascii="&amp;quot" w:hAnsi="&amp;quot"/>
          <w:color w:val="111111"/>
        </w:rPr>
        <w:t>по адресу</w:t>
      </w:r>
      <w:proofErr w:type="gramEnd"/>
      <w:r w:rsidRPr="009534E6">
        <w:rPr>
          <w:rFonts w:ascii="&amp;quot" w:hAnsi="&amp;quot"/>
          <w:color w:val="111111"/>
        </w:rPr>
        <w:t xml:space="preserve"> </w:t>
      </w:r>
      <w:r w:rsidR="00350BF4">
        <w:rPr>
          <w:rFonts w:ascii="&amp;quot" w:hAnsi="&amp;quot"/>
          <w:color w:val="111111"/>
        </w:rPr>
        <w:t>указанному на официальном сайте производителя</w:t>
      </w:r>
    </w:p>
    <w:p w14:paraId="2F1157B8" w14:textId="09B7C1BC" w:rsidR="009534E6" w:rsidRPr="009534E6" w:rsidRDefault="009534E6" w:rsidP="009534E6">
      <w:pPr>
        <w:pStyle w:val="a3"/>
        <w:spacing w:before="0" w:beforeAutospacing="0" w:after="129" w:afterAutospacing="0" w:line="215" w:lineRule="atLeast"/>
        <w:textAlignment w:val="baseline"/>
        <w:rPr>
          <w:rFonts w:ascii="&amp;quot" w:hAnsi="&amp;quot"/>
          <w:color w:val="111111"/>
          <w:sz w:val="22"/>
          <w:szCs w:val="22"/>
        </w:rPr>
      </w:pPr>
      <w:r w:rsidRPr="009534E6">
        <w:rPr>
          <w:rFonts w:ascii="&amp;quot" w:hAnsi="&amp;quot"/>
          <w:color w:val="111111"/>
          <w:sz w:val="22"/>
          <w:szCs w:val="22"/>
        </w:rPr>
        <w:t xml:space="preserve">Указанный порядок применяется в случае, если иное прямо не предусмотрено законодательством РФ или договором, согласно которому </w:t>
      </w:r>
      <w:r w:rsidR="00350BF4">
        <w:rPr>
          <w:rFonts w:ascii="&amp;quot" w:hAnsi="&amp;quot"/>
          <w:color w:val="111111"/>
          <w:sz w:val="22"/>
          <w:szCs w:val="22"/>
        </w:rPr>
        <w:t>сани</w:t>
      </w:r>
      <w:r w:rsidRPr="009534E6">
        <w:rPr>
          <w:rFonts w:ascii="&amp;quot" w:hAnsi="&amp;quot"/>
          <w:color w:val="111111"/>
          <w:sz w:val="22"/>
          <w:szCs w:val="22"/>
        </w:rPr>
        <w:t xml:space="preserve"> передан</w:t>
      </w:r>
      <w:r w:rsidR="00350BF4">
        <w:rPr>
          <w:rFonts w:ascii="&amp;quot" w:hAnsi="&amp;quot"/>
          <w:color w:val="111111"/>
          <w:sz w:val="22"/>
          <w:szCs w:val="22"/>
        </w:rPr>
        <w:t>ы</w:t>
      </w:r>
      <w:r w:rsidR="00897775">
        <w:rPr>
          <w:rFonts w:ascii="&amp;quot" w:hAnsi="&amp;quot"/>
          <w:color w:val="111111"/>
          <w:sz w:val="22"/>
          <w:szCs w:val="22"/>
        </w:rPr>
        <w:t xml:space="preserve"> </w:t>
      </w:r>
      <w:r w:rsidR="00350BF4" w:rsidRPr="009534E6">
        <w:rPr>
          <w:rFonts w:ascii="&amp;quot" w:hAnsi="&amp;quot"/>
          <w:color w:val="111111"/>
          <w:sz w:val="22"/>
          <w:szCs w:val="22"/>
        </w:rPr>
        <w:t>изготовителем,</w:t>
      </w:r>
      <w:r w:rsidRPr="009534E6">
        <w:rPr>
          <w:rFonts w:ascii="&amp;quot" w:hAnsi="&amp;quot"/>
          <w:color w:val="111111"/>
          <w:sz w:val="22"/>
          <w:szCs w:val="22"/>
        </w:rPr>
        <w:t xml:space="preserve"> либо собственнику — физическому (юридическому) лицу, либо продавцу </w:t>
      </w:r>
      <w:r w:rsidR="00350BF4">
        <w:rPr>
          <w:rFonts w:ascii="&amp;quot" w:hAnsi="&amp;quot"/>
          <w:color w:val="111111"/>
          <w:sz w:val="22"/>
          <w:szCs w:val="22"/>
        </w:rPr>
        <w:t>саней</w:t>
      </w:r>
      <w:r w:rsidRPr="009534E6">
        <w:rPr>
          <w:rFonts w:ascii="&amp;quot" w:hAnsi="&amp;quot"/>
          <w:color w:val="111111"/>
          <w:sz w:val="22"/>
          <w:szCs w:val="22"/>
        </w:rPr>
        <w:t>.</w:t>
      </w:r>
    </w:p>
    <w:p w14:paraId="5F9F82D4" w14:textId="7AD17215" w:rsidR="00992783" w:rsidRDefault="009534E6" w:rsidP="00BE6BD4">
      <w:pPr>
        <w:numPr>
          <w:ilvl w:val="0"/>
          <w:numId w:val="20"/>
        </w:numPr>
        <w:spacing w:after="54" w:line="215" w:lineRule="atLeast"/>
        <w:ind w:left="215"/>
        <w:textAlignment w:val="baseline"/>
      </w:pPr>
      <w:r w:rsidRPr="00567D15">
        <w:rPr>
          <w:rFonts w:ascii="&amp;quot" w:hAnsi="&amp;quot"/>
          <w:color w:val="111111"/>
        </w:rPr>
        <w:t xml:space="preserve">В случае, если имело место ДТП, лицо, предъявляющее </w:t>
      </w:r>
      <w:r w:rsidR="00167085" w:rsidRPr="00567D15">
        <w:rPr>
          <w:rFonts w:ascii="&amp;quot" w:hAnsi="&amp;quot"/>
          <w:color w:val="111111"/>
        </w:rPr>
        <w:t>сани</w:t>
      </w:r>
      <w:r w:rsidRPr="00567D15">
        <w:rPr>
          <w:rFonts w:ascii="&amp;quot" w:hAnsi="&amp;quot"/>
          <w:color w:val="111111"/>
        </w:rPr>
        <w:t xml:space="preserve">, </w:t>
      </w:r>
      <w:r w:rsidR="00167085" w:rsidRPr="00567D15">
        <w:rPr>
          <w:rFonts w:ascii="&amp;quot" w:hAnsi="&amp;quot"/>
          <w:color w:val="111111"/>
        </w:rPr>
        <w:t xml:space="preserve">несет полную ответственность согласно законодательству РФ. Производитель саней не несет юридической или любой иной ответственности в случае </w:t>
      </w:r>
      <w:proofErr w:type="gramStart"/>
      <w:r w:rsidR="00167085" w:rsidRPr="00567D15">
        <w:rPr>
          <w:rFonts w:ascii="&amp;quot" w:hAnsi="&amp;quot"/>
          <w:color w:val="111111"/>
        </w:rPr>
        <w:t>не соблюдения</w:t>
      </w:r>
      <w:proofErr w:type="gramEnd"/>
      <w:r w:rsidR="00167085" w:rsidRPr="00567D15">
        <w:rPr>
          <w:rFonts w:ascii="&amp;quot" w:hAnsi="&amp;quot"/>
          <w:color w:val="111111"/>
        </w:rPr>
        <w:t xml:space="preserve"> правил указанных в данном руководстве.</w:t>
      </w:r>
    </w:p>
    <w:p w14:paraId="056AF841" w14:textId="77777777" w:rsidR="00992783" w:rsidRDefault="00992783"/>
    <w:p w14:paraId="73C2850A" w14:textId="77777777" w:rsidR="00992783" w:rsidRDefault="00992783"/>
    <w:p w14:paraId="0876D004" w14:textId="77777777" w:rsidR="00992783" w:rsidRDefault="00992783"/>
    <w:p w14:paraId="5116D4D6" w14:textId="6CA3E1C9" w:rsidR="00324136" w:rsidRPr="006558D8" w:rsidRDefault="00324136" w:rsidP="00324136">
      <w:r>
        <w:t xml:space="preserve">*  </w:t>
      </w:r>
      <w:r w:rsidR="00897775">
        <w:t>не входит в стандартный состав поставки</w:t>
      </w:r>
    </w:p>
    <w:sectPr w:rsidR="00324136" w:rsidRPr="006558D8" w:rsidSect="00D615D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516A"/>
    <w:multiLevelType w:val="multilevel"/>
    <w:tmpl w:val="3DB6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F3A3D"/>
    <w:multiLevelType w:val="multilevel"/>
    <w:tmpl w:val="F24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A76F4E"/>
    <w:multiLevelType w:val="hybridMultilevel"/>
    <w:tmpl w:val="9776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048FC"/>
    <w:multiLevelType w:val="multilevel"/>
    <w:tmpl w:val="74B4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33E43"/>
    <w:multiLevelType w:val="hybridMultilevel"/>
    <w:tmpl w:val="864EC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83BCE"/>
    <w:multiLevelType w:val="multilevel"/>
    <w:tmpl w:val="0B30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B1654E"/>
    <w:multiLevelType w:val="multilevel"/>
    <w:tmpl w:val="ECBA5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F771EE"/>
    <w:multiLevelType w:val="multilevel"/>
    <w:tmpl w:val="F43C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9B1A49"/>
    <w:multiLevelType w:val="hybridMultilevel"/>
    <w:tmpl w:val="120809FE"/>
    <w:lvl w:ilvl="0" w:tplc="04190011">
      <w:start w:val="1"/>
      <w:numFmt w:val="decimal"/>
      <w:lvlText w:val="%1)"/>
      <w:lvlJc w:val="left"/>
      <w:pPr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9" w15:restartNumberingAfterBreak="0">
    <w:nsid w:val="23FD5880"/>
    <w:multiLevelType w:val="hybridMultilevel"/>
    <w:tmpl w:val="D51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A65A2"/>
    <w:multiLevelType w:val="multilevel"/>
    <w:tmpl w:val="96CE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33635D"/>
    <w:multiLevelType w:val="multilevel"/>
    <w:tmpl w:val="59D2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F6399"/>
    <w:multiLevelType w:val="multilevel"/>
    <w:tmpl w:val="6768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7626AB"/>
    <w:multiLevelType w:val="hybridMultilevel"/>
    <w:tmpl w:val="34945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F01ED"/>
    <w:multiLevelType w:val="hybridMultilevel"/>
    <w:tmpl w:val="2C8C52B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53D14C99"/>
    <w:multiLevelType w:val="multilevel"/>
    <w:tmpl w:val="AEEAB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EB5019"/>
    <w:multiLevelType w:val="multilevel"/>
    <w:tmpl w:val="3268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B63CCD"/>
    <w:multiLevelType w:val="multilevel"/>
    <w:tmpl w:val="87CA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D4392F"/>
    <w:multiLevelType w:val="multilevel"/>
    <w:tmpl w:val="13807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2219E1"/>
    <w:multiLevelType w:val="multilevel"/>
    <w:tmpl w:val="E46E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737AC"/>
    <w:multiLevelType w:val="hybridMultilevel"/>
    <w:tmpl w:val="158873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94370"/>
    <w:multiLevelType w:val="multilevel"/>
    <w:tmpl w:val="B508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DA7C84"/>
    <w:multiLevelType w:val="hybridMultilevel"/>
    <w:tmpl w:val="55F4D1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54662"/>
    <w:multiLevelType w:val="multilevel"/>
    <w:tmpl w:val="A03E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2149461">
    <w:abstractNumId w:val="6"/>
  </w:num>
  <w:num w:numId="2" w16cid:durableId="1633248231">
    <w:abstractNumId w:val="0"/>
  </w:num>
  <w:num w:numId="3" w16cid:durableId="2131120032">
    <w:abstractNumId w:val="15"/>
  </w:num>
  <w:num w:numId="4" w16cid:durableId="1489397254">
    <w:abstractNumId w:val="5"/>
  </w:num>
  <w:num w:numId="5" w16cid:durableId="947732416">
    <w:abstractNumId w:val="10"/>
  </w:num>
  <w:num w:numId="6" w16cid:durableId="732239739">
    <w:abstractNumId w:val="20"/>
  </w:num>
  <w:num w:numId="7" w16cid:durableId="1562404898">
    <w:abstractNumId w:val="13"/>
  </w:num>
  <w:num w:numId="8" w16cid:durableId="991326440">
    <w:abstractNumId w:val="12"/>
  </w:num>
  <w:num w:numId="9" w16cid:durableId="840240437">
    <w:abstractNumId w:val="19"/>
  </w:num>
  <w:num w:numId="10" w16cid:durableId="1508251830">
    <w:abstractNumId w:val="17"/>
  </w:num>
  <w:num w:numId="11" w16cid:durableId="307828121">
    <w:abstractNumId w:val="11"/>
  </w:num>
  <w:num w:numId="12" w16cid:durableId="2016035457">
    <w:abstractNumId w:val="18"/>
  </w:num>
  <w:num w:numId="13" w16cid:durableId="794060614">
    <w:abstractNumId w:val="8"/>
  </w:num>
  <w:num w:numId="14" w16cid:durableId="408843152">
    <w:abstractNumId w:val="22"/>
  </w:num>
  <w:num w:numId="15" w16cid:durableId="109905011">
    <w:abstractNumId w:val="1"/>
  </w:num>
  <w:num w:numId="16" w16cid:durableId="1428454300">
    <w:abstractNumId w:val="3"/>
  </w:num>
  <w:num w:numId="17" w16cid:durableId="681585711">
    <w:abstractNumId w:val="16"/>
  </w:num>
  <w:num w:numId="18" w16cid:durableId="189953611">
    <w:abstractNumId w:val="23"/>
  </w:num>
  <w:num w:numId="19" w16cid:durableId="1516774441">
    <w:abstractNumId w:val="21"/>
  </w:num>
  <w:num w:numId="20" w16cid:durableId="1810976562">
    <w:abstractNumId w:val="7"/>
  </w:num>
  <w:num w:numId="21" w16cid:durableId="157884783">
    <w:abstractNumId w:val="14"/>
  </w:num>
  <w:num w:numId="22" w16cid:durableId="1752893772">
    <w:abstractNumId w:val="9"/>
  </w:num>
  <w:num w:numId="23" w16cid:durableId="2106923382">
    <w:abstractNumId w:val="2"/>
  </w:num>
  <w:num w:numId="24" w16cid:durableId="1968508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23CF6"/>
    <w:rsid w:val="0003375C"/>
    <w:rsid w:val="000879C5"/>
    <w:rsid w:val="000B1856"/>
    <w:rsid w:val="00167085"/>
    <w:rsid w:val="00236949"/>
    <w:rsid w:val="00295D2E"/>
    <w:rsid w:val="002A4DFC"/>
    <w:rsid w:val="00324136"/>
    <w:rsid w:val="00350BF4"/>
    <w:rsid w:val="004E583A"/>
    <w:rsid w:val="00567D15"/>
    <w:rsid w:val="005C30B8"/>
    <w:rsid w:val="006005BE"/>
    <w:rsid w:val="006262E9"/>
    <w:rsid w:val="006371CA"/>
    <w:rsid w:val="00652CFA"/>
    <w:rsid w:val="006558D8"/>
    <w:rsid w:val="006F3980"/>
    <w:rsid w:val="00715F69"/>
    <w:rsid w:val="00754AB9"/>
    <w:rsid w:val="00773B41"/>
    <w:rsid w:val="007A16E1"/>
    <w:rsid w:val="007E1707"/>
    <w:rsid w:val="0086109A"/>
    <w:rsid w:val="00897775"/>
    <w:rsid w:val="008C769B"/>
    <w:rsid w:val="00906342"/>
    <w:rsid w:val="00941111"/>
    <w:rsid w:val="00953429"/>
    <w:rsid w:val="009534E6"/>
    <w:rsid w:val="00992783"/>
    <w:rsid w:val="009A4ABD"/>
    <w:rsid w:val="009C5928"/>
    <w:rsid w:val="009F16D0"/>
    <w:rsid w:val="00A26142"/>
    <w:rsid w:val="00A729A7"/>
    <w:rsid w:val="00AB2CC9"/>
    <w:rsid w:val="00AC4AE0"/>
    <w:rsid w:val="00AD0EBC"/>
    <w:rsid w:val="00AF6D98"/>
    <w:rsid w:val="00B02058"/>
    <w:rsid w:val="00B63DBE"/>
    <w:rsid w:val="00CB54F2"/>
    <w:rsid w:val="00CD05D5"/>
    <w:rsid w:val="00D13801"/>
    <w:rsid w:val="00D52982"/>
    <w:rsid w:val="00D615D8"/>
    <w:rsid w:val="00D80563"/>
    <w:rsid w:val="00DB56C4"/>
    <w:rsid w:val="00E30175"/>
    <w:rsid w:val="00EE1ABA"/>
    <w:rsid w:val="00F102BB"/>
    <w:rsid w:val="00F45E13"/>
    <w:rsid w:val="00F46816"/>
    <w:rsid w:val="00F9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7306"/>
  <w15:docId w15:val="{D23A2669-DF91-4943-B2B7-B7CF689EA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2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58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205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0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205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E58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E583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95D2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6557">
          <w:blockQuote w:val="1"/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6264">
          <w:blockQuote w:val="1"/>
          <w:marLeft w:val="0"/>
          <w:marRight w:val="0"/>
          <w:marTop w:val="215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123C4-5AE4-4E76-AD56-6EEF1857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3492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iliascorpion@yandex.ru</cp:lastModifiedBy>
  <cp:revision>10</cp:revision>
  <cp:lastPrinted>2019-02-17T16:09:00Z</cp:lastPrinted>
  <dcterms:created xsi:type="dcterms:W3CDTF">2020-12-12T14:01:00Z</dcterms:created>
  <dcterms:modified xsi:type="dcterms:W3CDTF">2022-11-12T15:04:00Z</dcterms:modified>
</cp:coreProperties>
</file>